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DD099" w14:textId="553CB3A7" w:rsidR="00506024" w:rsidRPr="00506024" w:rsidRDefault="00506024" w:rsidP="00506024">
      <w:pPr>
        <w:rPr>
          <w:b/>
          <w:bCs/>
        </w:rPr>
      </w:pPr>
      <w:r w:rsidRPr="00506024">
        <w:rPr>
          <w:b/>
          <w:bCs/>
        </w:rPr>
        <w:t>G</w:t>
      </w:r>
      <w:r w:rsidRPr="00506024">
        <w:rPr>
          <w:b/>
          <w:bCs/>
        </w:rPr>
        <w:t>asmig</w:t>
      </w:r>
      <w:r w:rsidRPr="00506024">
        <w:rPr>
          <w:b/>
          <w:bCs/>
        </w:rPr>
        <w:t xml:space="preserve"> </w:t>
      </w:r>
      <w:r w:rsidRPr="00506024">
        <w:rPr>
          <w:b/>
          <w:bCs/>
        </w:rPr>
        <w:t xml:space="preserve">e </w:t>
      </w:r>
      <w:r w:rsidRPr="00506024">
        <w:rPr>
          <w:b/>
          <w:bCs/>
        </w:rPr>
        <w:t>G</w:t>
      </w:r>
      <w:r w:rsidRPr="00506024">
        <w:rPr>
          <w:b/>
          <w:bCs/>
        </w:rPr>
        <w:t>alo</w:t>
      </w:r>
      <w:r w:rsidRPr="00506024">
        <w:rPr>
          <w:b/>
          <w:bCs/>
        </w:rPr>
        <w:t xml:space="preserve"> F</w:t>
      </w:r>
      <w:r w:rsidRPr="00506024">
        <w:rPr>
          <w:b/>
          <w:bCs/>
        </w:rPr>
        <w:t>utebol</w:t>
      </w:r>
      <w:r w:rsidRPr="00506024">
        <w:rPr>
          <w:b/>
          <w:bCs/>
        </w:rPr>
        <w:t xml:space="preserve"> A</w:t>
      </w:r>
      <w:r w:rsidRPr="00506024">
        <w:rPr>
          <w:b/>
          <w:bCs/>
        </w:rPr>
        <w:t>mericano lançam projeto Jogador do Futuro</w:t>
      </w:r>
      <w:r w:rsidRPr="00506024">
        <w:rPr>
          <w:b/>
          <w:bCs/>
        </w:rPr>
        <w:t xml:space="preserve"> </w:t>
      </w:r>
    </w:p>
    <w:p w14:paraId="596133A4" w14:textId="77777777" w:rsidR="00506024" w:rsidRDefault="00506024" w:rsidP="00506024"/>
    <w:p w14:paraId="7FB2F7D4" w14:textId="3D53F816" w:rsidR="00506024" w:rsidRDefault="00506024" w:rsidP="00506024">
      <w:r>
        <w:t>A tarde dos alunos da Escola Municipal Lídia Angélica da última sexta-feira (07/06) foi diferente. Aconteceu o lançamento do projeto jogador do futuro, do Galo Futebol Americano com patrocínio da Gasmig.</w:t>
      </w:r>
    </w:p>
    <w:p w14:paraId="4E3EC19A" w14:textId="77777777" w:rsidR="00506024" w:rsidRDefault="00506024" w:rsidP="00506024">
      <w:r>
        <w:t xml:space="preserve">O projeto vai beneficiar cerca de 150 adolescentes, entre 12 </w:t>
      </w:r>
      <w:proofErr w:type="gramStart"/>
      <w:r>
        <w:t>a</w:t>
      </w:r>
      <w:proofErr w:type="gramEnd"/>
      <w:r>
        <w:t xml:space="preserve"> 15 anos, que terão auxílio escolar e aulas básicas de língua inglesa para o desenvolvimento de cada aluno assistido.</w:t>
      </w:r>
    </w:p>
    <w:p w14:paraId="10B820B8" w14:textId="77777777" w:rsidR="00506024" w:rsidRDefault="00506024" w:rsidP="00506024">
      <w:r>
        <w:t>O ponto alto da tarde, ficou por conta do mascote do Clube Atlético Mineiro, o “Galo Doido”. A Gasmig é patrocinadora do projeto Jogador do Futuro, projeto social do Galo Futebol Americano.</w:t>
      </w:r>
    </w:p>
    <w:p w14:paraId="19AE19C3" w14:textId="63A305B5" w:rsidR="00506024" w:rsidRDefault="00506024" w:rsidP="00506024">
      <w:r>
        <w:t>Guilherme Mesquita, Gerente de Comunicação Social, ressaltou a importância para a Gasmig de impactar positivamente a vida dos jovens. “Estamos confiantes de que este projeto não apenas incentivará a prática esportiva, mas também servirá como uma ferramenta cultural e social, alinhando-se perfeitamente com os valores que praticamos e promovemos”, disse.</w:t>
      </w:r>
    </w:p>
    <w:sectPr w:rsidR="005060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024"/>
    <w:rsid w:val="00506024"/>
    <w:rsid w:val="00E8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8D0F0"/>
  <w15:chartTrackingRefBased/>
  <w15:docId w15:val="{E6EC54AC-28C9-4C6F-88D2-5489C3BC5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5060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060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060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060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060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060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060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060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060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060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060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060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0602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0602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0602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0602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0602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0602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060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060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060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5060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060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0602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0602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50602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060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0602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060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841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2024-06-10T17:06:00Z</dcterms:created>
  <dcterms:modified xsi:type="dcterms:W3CDTF">2024-06-10T17:08:00Z</dcterms:modified>
</cp:coreProperties>
</file>