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EF8B95" w14:textId="4908F4F0" w:rsidR="00110ED3" w:rsidRPr="00110ED3" w:rsidRDefault="00110ED3">
      <w:pPr>
        <w:rPr>
          <w:b/>
          <w:bCs/>
        </w:rPr>
      </w:pPr>
      <w:r w:rsidRPr="00110ED3">
        <w:rPr>
          <w:b/>
          <w:bCs/>
        </w:rPr>
        <w:t>Gasmig traça diretrizes para mitigar degradação do solo</w:t>
      </w:r>
    </w:p>
    <w:p w14:paraId="49134243" w14:textId="77777777" w:rsidR="00110ED3" w:rsidRDefault="00110ED3"/>
    <w:p w14:paraId="742C7BF4" w14:textId="77777777" w:rsidR="00C015E2" w:rsidRDefault="00110ED3">
      <w:r w:rsidRPr="00110ED3">
        <w:t>A alteração do uso do solo tem uma série de impactos significativos que afetam o meio ambiente, a economia e a sociedade</w:t>
      </w:r>
      <w:r>
        <w:t xml:space="preserve">. Com o objetivo de minimizar estas ações, a Gasmig traçou diretrizes para atenuar a degradação do solo </w:t>
      </w:r>
      <w:r w:rsidR="00C015E2">
        <w:t>nas áreas que atua.</w:t>
      </w:r>
    </w:p>
    <w:p w14:paraId="57E558B6" w14:textId="3FA6EC17" w:rsidR="00C015E2" w:rsidRPr="00C015E2" w:rsidRDefault="00C015E2" w:rsidP="00C015E2">
      <w:r>
        <w:t xml:space="preserve">A Companhia possui planos e programas a serem executados durante a </w:t>
      </w:r>
      <w:r>
        <w:t>instalação de seus gasodutos</w:t>
      </w:r>
      <w:r>
        <w:t xml:space="preserve"> como o p</w:t>
      </w:r>
      <w:r w:rsidRPr="00C015E2">
        <w:t>rograma de acompanhamento da supressão vegetal</w:t>
      </w:r>
      <w:r>
        <w:t>, p</w:t>
      </w:r>
      <w:r w:rsidRPr="00C015E2">
        <w:t>rograma de Gestão de Resíduos Sólidos e Líquidos</w:t>
      </w:r>
      <w:r>
        <w:t>, p</w:t>
      </w:r>
      <w:r w:rsidRPr="00C015E2">
        <w:t>rograma de Controle de Processos Erosivos</w:t>
      </w:r>
      <w:r>
        <w:t>, além do p</w:t>
      </w:r>
      <w:r w:rsidRPr="00C015E2">
        <w:t>lano de Recomposição da Faixa.</w:t>
      </w:r>
    </w:p>
    <w:p w14:paraId="3603654C" w14:textId="3EA60B27" w:rsidR="00C015E2" w:rsidRDefault="00C015E2" w:rsidP="00C015E2">
      <w:r>
        <w:t>Dessa forma,</w:t>
      </w:r>
      <w:r w:rsidRPr="00C015E2">
        <w:t xml:space="preserve"> a G</w:t>
      </w:r>
      <w:r>
        <w:t>asmig</w:t>
      </w:r>
      <w:r w:rsidRPr="00C015E2">
        <w:t xml:space="preserve"> busca em seus projetos de dutos </w:t>
      </w:r>
      <w:r>
        <w:t xml:space="preserve">causar </w:t>
      </w:r>
      <w:r w:rsidRPr="00C015E2">
        <w:t>o menor impacto ao solo</w:t>
      </w:r>
      <w:r>
        <w:t xml:space="preserve">, </w:t>
      </w:r>
      <w:r w:rsidRPr="00C015E2">
        <w:t>durante as instalações</w:t>
      </w:r>
      <w:r>
        <w:t xml:space="preserve"> </w:t>
      </w:r>
      <w:r w:rsidRPr="00C015E2">
        <w:t>mitigar os impactos</w:t>
      </w:r>
      <w:r>
        <w:t>,</w:t>
      </w:r>
      <w:r w:rsidRPr="00C015E2">
        <w:t xml:space="preserve"> e na operação do duto</w:t>
      </w:r>
      <w:r>
        <w:t>,</w:t>
      </w:r>
      <w:r w:rsidRPr="00C015E2">
        <w:t xml:space="preserve"> manter a sua rede nas melhores condições possíveis</w:t>
      </w:r>
      <w:r>
        <w:t xml:space="preserve">. </w:t>
      </w:r>
    </w:p>
    <w:p w14:paraId="50B6874A" w14:textId="77777777" w:rsidR="00FE31BA" w:rsidRPr="00C015E2" w:rsidRDefault="00FE31BA" w:rsidP="00FE31BA">
      <w:pPr>
        <w:rPr>
          <w:b/>
          <w:bCs/>
        </w:rPr>
      </w:pPr>
      <w:r w:rsidRPr="00C015E2">
        <w:rPr>
          <w:b/>
          <w:bCs/>
        </w:rPr>
        <w:t>Principais impactos</w:t>
      </w:r>
    </w:p>
    <w:p w14:paraId="0570F9DA" w14:textId="77777777" w:rsidR="00FE31BA" w:rsidRPr="00C015E2" w:rsidRDefault="00FE31BA" w:rsidP="00FE31BA">
      <w:r>
        <w:t>Entre os principais impactos significativos que afetam o meio ambiente estão o d</w:t>
      </w:r>
      <w:r w:rsidRPr="00C015E2">
        <w:t>esmatamento e perda de biodiversidade</w:t>
      </w:r>
      <w:r>
        <w:t>, m</w:t>
      </w:r>
      <w:r w:rsidRPr="00C015E2">
        <w:t>udanças climáticas</w:t>
      </w:r>
      <w:r>
        <w:t>, d</w:t>
      </w:r>
      <w:r w:rsidRPr="00C015E2">
        <w:t>egradação do solo</w:t>
      </w:r>
      <w:r>
        <w:t>, a</w:t>
      </w:r>
      <w:r w:rsidRPr="00C015E2">
        <w:t>lteração do ciclo hidrológico</w:t>
      </w:r>
      <w:r>
        <w:t xml:space="preserve"> e q</w:t>
      </w:r>
      <w:r w:rsidRPr="00C015E2">
        <w:t>ualidade da água</w:t>
      </w:r>
      <w:r>
        <w:t>.</w:t>
      </w:r>
    </w:p>
    <w:p w14:paraId="5A2DDD1C" w14:textId="77777777" w:rsidR="00FE31BA" w:rsidRPr="00C015E2" w:rsidRDefault="00FE31BA" w:rsidP="00FE31BA">
      <w:r>
        <w:t>Além disso, além do meio ambiente, todas as alterações provocam i</w:t>
      </w:r>
      <w:r w:rsidRPr="00C015E2">
        <w:t>mpactos sociais</w:t>
      </w:r>
      <w:r>
        <w:t xml:space="preserve">, </w:t>
      </w:r>
      <w:r w:rsidRPr="00C015E2">
        <w:t xml:space="preserve">principalmente </w:t>
      </w:r>
      <w:r>
        <w:t>em</w:t>
      </w:r>
      <w:r w:rsidRPr="00C015E2">
        <w:t xml:space="preserve"> comunidades locais</w:t>
      </w:r>
      <w:r>
        <w:t xml:space="preserve">, como </w:t>
      </w:r>
      <w:r w:rsidRPr="00C015E2">
        <w:t>deslocamentos, mudanças nos modos de vida tradicionais, exacerbamento de desigualdades socioeconômicas</w:t>
      </w:r>
      <w:r>
        <w:t>, por exemplo.</w:t>
      </w:r>
    </w:p>
    <w:p w14:paraId="693EFD74" w14:textId="71F118DF" w:rsidR="00FE31BA" w:rsidRPr="00FE31BA" w:rsidRDefault="00FE31BA" w:rsidP="00C015E2">
      <w:pPr>
        <w:rPr>
          <w:b/>
          <w:bCs/>
        </w:rPr>
      </w:pPr>
      <w:r w:rsidRPr="00FE31BA">
        <w:rPr>
          <w:b/>
          <w:bCs/>
        </w:rPr>
        <w:t>Diretrizes</w:t>
      </w:r>
    </w:p>
    <w:p w14:paraId="1C5C0C60" w14:textId="77777777" w:rsidR="00FE31BA" w:rsidRPr="00FE31BA" w:rsidRDefault="00FE31BA" w:rsidP="00FE31BA">
      <w:r w:rsidRPr="00FE31BA">
        <w:t xml:space="preserve">A tomada de decisão quanto à localização do gasoduto é uma tarefa complexa e de grande responsabilidade e deve considerar aspectos ambientais, fundiários, econômicos, construtivos e operacionais. </w:t>
      </w:r>
    </w:p>
    <w:p w14:paraId="3A119B29" w14:textId="72CCA8A4" w:rsidR="00FE31BA" w:rsidRDefault="00FE31BA" w:rsidP="00FE31BA">
      <w:r>
        <w:t>Dessa maneira, a</w:t>
      </w:r>
      <w:r w:rsidRPr="00FE31BA">
        <w:t xml:space="preserve"> análise em conjunto de todos esses aspectos contribui para a definição do melhor traçado ajudando a minimizar os impactos ambientais negativos, atender o potencial mercado consumidor, garantir a eficiência operacional e a sustentabilidade a longo prazo do sistema de sistema de distribuição de gás.</w:t>
      </w:r>
    </w:p>
    <w:p w14:paraId="308DBFEF" w14:textId="590F9116" w:rsidR="00110ED3" w:rsidRPr="00FE31BA" w:rsidRDefault="00FE31BA">
      <w:pPr>
        <w:rPr>
          <w:b/>
          <w:bCs/>
        </w:rPr>
      </w:pPr>
      <w:r w:rsidRPr="00FE31BA">
        <w:rPr>
          <w:b/>
          <w:bCs/>
        </w:rPr>
        <w:t>Premissas</w:t>
      </w:r>
    </w:p>
    <w:p w14:paraId="18439EBE" w14:textId="7E9AAD55" w:rsidR="00FE31BA" w:rsidRDefault="00FE31BA" w:rsidP="00FE31BA">
      <w:r>
        <w:t>E</w:t>
      </w:r>
      <w:r w:rsidRPr="00FE31BA">
        <w:t>ntre as premissas adotadas, seguem aquelas que buscam minimizar a degradação do solo</w:t>
      </w:r>
      <w:r>
        <w:t>, como r</w:t>
      </w:r>
      <w:r w:rsidRPr="00FE31BA">
        <w:t>eduzir as extensões da faixa com supressão vegetal</w:t>
      </w:r>
      <w:r>
        <w:t>, p</w:t>
      </w:r>
      <w:r w:rsidRPr="00FE31BA">
        <w:t>riorizar caminhamentos da faixa que possuam acesso próximo</w:t>
      </w:r>
      <w:r>
        <w:t xml:space="preserve"> e r</w:t>
      </w:r>
      <w:r w:rsidRPr="00FE31BA">
        <w:t xml:space="preserve">eduzir e minimizar o impacto da construção da </w:t>
      </w:r>
      <w:proofErr w:type="spellStart"/>
      <w:r w:rsidRPr="00FE31BA">
        <w:t>dutovia</w:t>
      </w:r>
      <w:proofErr w:type="spellEnd"/>
      <w:r w:rsidRPr="00FE31BA">
        <w:t xml:space="preserve"> em corpos hídricos</w:t>
      </w:r>
      <w:r>
        <w:t xml:space="preserve">. </w:t>
      </w:r>
    </w:p>
    <w:p w14:paraId="6AF078B5" w14:textId="0924BD43" w:rsidR="00FE31BA" w:rsidRDefault="00FE31BA" w:rsidP="00FE31BA">
      <w:r>
        <w:lastRenderedPageBreak/>
        <w:t>Além disso, a Companhia c</w:t>
      </w:r>
      <w:r w:rsidRPr="00FE31BA">
        <w:t>onsidera a linearidade da faixa como premissa geométrica da diretriz</w:t>
      </w:r>
      <w:r>
        <w:t>, n</w:t>
      </w:r>
      <w:r w:rsidRPr="00FE31BA">
        <w:t>ão projeta a faixa em terrenos com inclinação superior a 45°</w:t>
      </w:r>
      <w:r>
        <w:t>, e p</w:t>
      </w:r>
      <w:r w:rsidRPr="00FE31BA">
        <w:t>rioriza terrenos com declividade transversal reduzida com o intuito de reduzir a terraplenagem durante o processo de abertura de pista e possíveis contenções desnecessárias</w:t>
      </w:r>
      <w:r>
        <w:t>.</w:t>
      </w:r>
    </w:p>
    <w:p w14:paraId="0911D926" w14:textId="4528D8FD" w:rsidR="00FE31BA" w:rsidRDefault="00FE31BA" w:rsidP="00FE31BA">
      <w:r>
        <w:t xml:space="preserve">Nesse sentido, a Gasmig </w:t>
      </w:r>
      <w:r w:rsidRPr="00FE31BA">
        <w:t>prioriza traçados com menor extensão</w:t>
      </w:r>
      <w:r>
        <w:t>,</w:t>
      </w:r>
      <w:r w:rsidRPr="00FE31BA">
        <w:t xml:space="preserve"> e</w:t>
      </w:r>
      <w:r>
        <w:t xml:space="preserve"> </w:t>
      </w:r>
      <w:r w:rsidRPr="00FE31BA">
        <w:t>leva em consideração a operação da faixa, priorizando áreas que possuam acesso para a manutenção e gerenciamento da faixa, bem como considerar o mínimo de traçado em áreas de sensibilidade geotécnica que possam representar dificuldades gerenciais durante a operação do duto.</w:t>
      </w:r>
    </w:p>
    <w:sectPr w:rsidR="00FE31B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8D148A"/>
    <w:multiLevelType w:val="hybridMultilevel"/>
    <w:tmpl w:val="5336ABC4"/>
    <w:lvl w:ilvl="0" w:tplc="F9EC8A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E4D3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B618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26DC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7A08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2243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CA96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6C7B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DAD9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642125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ED3"/>
    <w:rsid w:val="00110ED3"/>
    <w:rsid w:val="00C015E2"/>
    <w:rsid w:val="00F41386"/>
    <w:rsid w:val="00FE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E0190"/>
  <w15:chartTrackingRefBased/>
  <w15:docId w15:val="{29D7FC5D-BFFD-4A06-8E34-1E8801751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110E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10E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10E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110E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10E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110E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10E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10E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110E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10E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10E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10E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110ED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110ED3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110ED3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10ED3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110ED3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110ED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110E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110E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110E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110E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110E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110ED3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110ED3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110ED3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110E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110ED3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110ED3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C01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79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12719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7096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4667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2019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770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477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1299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431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1</cp:revision>
  <dcterms:created xsi:type="dcterms:W3CDTF">2024-06-13T10:55:00Z</dcterms:created>
  <dcterms:modified xsi:type="dcterms:W3CDTF">2024-06-13T11:46:00Z</dcterms:modified>
</cp:coreProperties>
</file>