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B1581" w14:textId="3D115D06" w:rsidR="008F69B4" w:rsidRDefault="008F69B4">
      <w:r>
        <w:rPr>
          <w:b/>
          <w:bCs/>
        </w:rPr>
        <w:t xml:space="preserve">Respeito à natureza é </w:t>
      </w:r>
      <w:r w:rsidR="00B72F8C">
        <w:rPr>
          <w:b/>
          <w:bCs/>
        </w:rPr>
        <w:t xml:space="preserve">prioridade durante construção </w:t>
      </w:r>
      <w:r>
        <w:rPr>
          <w:b/>
          <w:bCs/>
        </w:rPr>
        <w:t>do Gasoduto Centro-Oeste</w:t>
      </w:r>
    </w:p>
    <w:p w14:paraId="74B9CB9C" w14:textId="77777777" w:rsidR="008F69B4" w:rsidRDefault="008F69B4"/>
    <w:p w14:paraId="1F8D925B" w14:textId="3B739D54" w:rsidR="008F69B4" w:rsidRDefault="00B72F8C">
      <w:r>
        <w:t>Respeito</w:t>
      </w:r>
      <w:r w:rsidR="008F69B4">
        <w:t>. Esta é a palavra-chave da Gasmig quando se trata de cuidar da fauna e onde está construindo seus gasodutos.</w:t>
      </w:r>
    </w:p>
    <w:p w14:paraId="7455452B" w14:textId="5B62BE78" w:rsidR="008F69B4" w:rsidRDefault="008F69B4">
      <w:r>
        <w:t>Prova disso é a postura da Companhia com relação aos animais encontrados ao longo dos caminhos onde ficará o gasoduto Centro-Oeste.</w:t>
      </w:r>
    </w:p>
    <w:p w14:paraId="677C840E" w14:textId="77777777" w:rsidR="008F69B4" w:rsidRDefault="008F69B4" w:rsidP="008F69B4">
      <w:r>
        <w:t>Durante o processo de implantação de um empreendimento, espécies de fauna que anteriormente utilizavam o local de intervenção como área de vida necessitam ser afugentadas ou retiradas do local, uma vez que ninhos, tocas, áreas de reprodução e/ou alimentação podem sofrer interferências.</w:t>
      </w:r>
    </w:p>
    <w:p w14:paraId="28239127" w14:textId="77777777" w:rsidR="008F69B4" w:rsidRDefault="008F69B4" w:rsidP="008F69B4">
      <w:r>
        <w:t>Até o final do primeiro semestre de 2024, foram registrados: 164 resgates; 108 afugentamentos; 159 solturas; e 42 isolamentos/monitoramentos.</w:t>
      </w:r>
    </w:p>
    <w:p w14:paraId="727C9A54" w14:textId="22982839" w:rsidR="008F69B4" w:rsidRPr="008F69B4" w:rsidRDefault="008F69B4">
      <w:pPr>
        <w:rPr>
          <w:b/>
          <w:bCs/>
        </w:rPr>
      </w:pPr>
      <w:r w:rsidRPr="008F69B4">
        <w:rPr>
          <w:b/>
          <w:bCs/>
        </w:rPr>
        <w:t xml:space="preserve">Prevenção </w:t>
      </w:r>
    </w:p>
    <w:p w14:paraId="2AB8D9DD" w14:textId="77777777" w:rsidR="008F69B4" w:rsidRDefault="008F69B4" w:rsidP="008F69B4">
      <w:r>
        <w:t>Os trabalhos de Afugentamento e Resgate de Fauna Silvestre na obra de implantação do SDGN Centro-Oeste Linha Tronco do Estado de Minas Gerais, tem como objetivo promover o acompanhamento das atividades de supressão a fim de realizar o afugentamento orientado da fauna que estiverem em áreas de supressão da vegetação, e quando necessário, realizar o resgate de espécimes de baixa mobilidade que estiverem em risco.</w:t>
      </w:r>
    </w:p>
    <w:p w14:paraId="108AB740" w14:textId="52E3680F" w:rsidR="008F69B4" w:rsidRDefault="008F69B4" w:rsidP="008F69B4">
      <w:r>
        <w:t>O afugentamento e resgate de fauna é executado em três etapas:</w:t>
      </w:r>
    </w:p>
    <w:p w14:paraId="34A4BC10" w14:textId="77777777" w:rsidR="008F69B4" w:rsidRDefault="008F69B4" w:rsidP="008F69B4">
      <w:r>
        <w:t>•</w:t>
      </w:r>
      <w:r>
        <w:tab/>
      </w:r>
      <w:proofErr w:type="spellStart"/>
      <w:r>
        <w:t>Pré</w:t>
      </w:r>
      <w:proofErr w:type="spellEnd"/>
      <w:r>
        <w:t>-Resgate: que consiste: (a) na obtenção da autorização de captura, coleta e transporte de fauna e delimitação das áreas de soltura; (b) na mobilização logística e treinamento da equipe de fauna e de supressão;</w:t>
      </w:r>
    </w:p>
    <w:p w14:paraId="2ECF72ED" w14:textId="77777777" w:rsidR="008F69B4" w:rsidRDefault="008F69B4" w:rsidP="008F69B4">
      <w:r>
        <w:t>•</w:t>
      </w:r>
      <w:r>
        <w:tab/>
        <w:t>Resgate: na qual se realizam as vistorias prévias nas áreas a serem suprimidas para o afugentamento de médios e grandes vertebrados, e resgate dos pequenos vertebrados terrestres e aqueles com baixa mobilidade, de forma concomitante às atividades de supressão de vegetação, e posterior soltura em áreas pré-determinadas;</w:t>
      </w:r>
    </w:p>
    <w:p w14:paraId="6778C204" w14:textId="77777777" w:rsidR="008F69B4" w:rsidRDefault="008F69B4" w:rsidP="008F69B4">
      <w:r>
        <w:t>•</w:t>
      </w:r>
      <w:r>
        <w:tab/>
        <w:t>Pós-resgate: elaboração do relatório fotográfico e relatório técnico das execuções do afugentamento e resgate da fauna silvestre.</w:t>
      </w:r>
    </w:p>
    <w:p w14:paraId="74E6F23A" w14:textId="0A62788F" w:rsidR="008F69B4" w:rsidRPr="008F69B4" w:rsidRDefault="008F69B4" w:rsidP="008F69B4">
      <w:pPr>
        <w:rPr>
          <w:b/>
          <w:bCs/>
        </w:rPr>
      </w:pPr>
      <w:r w:rsidRPr="008F69B4">
        <w:rPr>
          <w:b/>
          <w:bCs/>
        </w:rPr>
        <w:t>Procedimentos</w:t>
      </w:r>
      <w:r>
        <w:rPr>
          <w:b/>
          <w:bCs/>
        </w:rPr>
        <w:t xml:space="preserve"> </w:t>
      </w:r>
    </w:p>
    <w:p w14:paraId="1EB7FE14" w14:textId="7EB7B41B" w:rsidR="008F69B4" w:rsidRDefault="008F69B4" w:rsidP="008F69B4">
      <w:r>
        <w:t xml:space="preserve">Os animais encontrados nas áreas de supressão são primariamente e preferencialmente afugentados. A captura (salvamento) é realizada quando da </w:t>
      </w:r>
      <w:r>
        <w:lastRenderedPageBreak/>
        <w:t>ocorrência de indivíduos de baixa mobilidade ou em situação estática que não responderam ao estímulo de fuga, mantendo-se na área de supressão.</w:t>
      </w:r>
    </w:p>
    <w:p w14:paraId="139B0AF4" w14:textId="77777777" w:rsidR="008F69B4" w:rsidRDefault="008F69B4" w:rsidP="008F69B4">
      <w:r>
        <w:t>A frente de supressão é acompanhada continuamente pela equipe de salvadores da fauna, os quais salvaram os animais deslocados de seus abrigos em copas, galhadas, vegetação rasteira, troncos e no solo, utilizando puçás de saco de pano, pinças, ganchos para répteis e pinções para mamíferos bem como caixas de transporte apropriadas, para translocação dos indivíduos capturados.</w:t>
      </w:r>
    </w:p>
    <w:p w14:paraId="5F385AA7" w14:textId="4C13658D" w:rsidR="008F69B4" w:rsidRPr="008F69B4" w:rsidRDefault="008F69B4" w:rsidP="008F69B4">
      <w:pPr>
        <w:rPr>
          <w:b/>
          <w:bCs/>
        </w:rPr>
      </w:pPr>
      <w:r w:rsidRPr="008F69B4">
        <w:rPr>
          <w:b/>
          <w:bCs/>
        </w:rPr>
        <w:t xml:space="preserve">Avaliação técnica </w:t>
      </w:r>
    </w:p>
    <w:p w14:paraId="3DFFE345" w14:textId="77777777" w:rsidR="008F69B4" w:rsidRDefault="008F69B4" w:rsidP="008F69B4">
      <w:r>
        <w:t>Os espécimes capturados passaram por avaliação da equipe técnica, biometria e marcação quando indicado e são soltos imediatamente após a captura em áreas adjacentes a supressão vegetal, pois o empreendimento trata-se de uma obra de baixo impacto a fauna.</w:t>
      </w:r>
    </w:p>
    <w:p w14:paraId="1CBEA37D" w14:textId="77777777" w:rsidR="008F69B4" w:rsidRDefault="008F69B4" w:rsidP="008F69B4">
      <w:r>
        <w:t xml:space="preserve">São realizadas vistorias nas áreas a fim de localizar ninhos ativos ou inativos, quando inativos os ninhos são retirados e quando ativos são isolados ou </w:t>
      </w:r>
      <w:proofErr w:type="spellStart"/>
      <w:r>
        <w:t>translocados</w:t>
      </w:r>
      <w:proofErr w:type="spellEnd"/>
      <w:r>
        <w:t xml:space="preserve"> para áreas adjacentes, esses ninhos são monitorados até que os filhotes se tornem independentes.</w:t>
      </w:r>
    </w:p>
    <w:p w14:paraId="68104385" w14:textId="1C690436" w:rsidR="008F69B4" w:rsidRPr="008F69B4" w:rsidRDefault="008F69B4" w:rsidP="008F69B4">
      <w:pPr>
        <w:rPr>
          <w:b/>
          <w:bCs/>
        </w:rPr>
      </w:pPr>
      <w:r w:rsidRPr="008F69B4">
        <w:rPr>
          <w:b/>
          <w:bCs/>
        </w:rPr>
        <w:t>A coleta</w:t>
      </w:r>
    </w:p>
    <w:p w14:paraId="5892A895" w14:textId="77777777" w:rsidR="008F69B4" w:rsidRDefault="008F69B4" w:rsidP="008F69B4">
      <w:r>
        <w:t>Exemplares da fauna nativa silvestre em boas condições e de interesse científicos, coletados por incompatibilidade com a vida ou que eventualmente vierem a óbito, são destinados à instituição de ensino e pesquisa – Universidade Federal de Minas Gerais – UFMG, localizada em Belo Horizonte/MG e Universidade Estadual de Montes Claros – UNIMONTES, localizada em Montes Claros/MG.</w:t>
      </w:r>
    </w:p>
    <w:p w14:paraId="5E193FFF" w14:textId="77777777" w:rsidR="008F69B4" w:rsidRDefault="008F69B4" w:rsidP="008F69B4">
      <w:r>
        <w:t>Animais que precisarem permanecer por maior tempo recebendo cuidados e reabilitação são encaminhados ao Centro de Triagem de Animais Silvestres - CETAS para reabilitação, e após sua total recuperação é realizada sua soltura.</w:t>
      </w:r>
    </w:p>
    <w:p w14:paraId="0D5A427C" w14:textId="09B8FE58" w:rsidR="008F69B4" w:rsidRDefault="008F69B4" w:rsidP="008F69B4">
      <w:r>
        <w:t>Todos os animais com necessidades de cuidados veterinários são encaminhados às clínicas veterinárias conveniadas, localizada próximo ao traçado do Gasoduto Centro-oeste do Estado de Minas Gerais.</w:t>
      </w:r>
    </w:p>
    <w:sectPr w:rsidR="008F69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B4"/>
    <w:rsid w:val="00767A60"/>
    <w:rsid w:val="008F69B4"/>
    <w:rsid w:val="00B7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96CA"/>
  <w15:chartTrackingRefBased/>
  <w15:docId w15:val="{C17822C2-A493-4DB3-9996-99750DC29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F69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F69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F69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F69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F69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F69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F69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F69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F69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F69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F69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F69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F69B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F69B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F69B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F69B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F69B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F69B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F69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F69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F69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F69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F69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F69B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F69B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F69B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F69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F69B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F69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615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2024-07-10T22:26:00Z</dcterms:created>
  <dcterms:modified xsi:type="dcterms:W3CDTF">2024-07-10T22:43:00Z</dcterms:modified>
</cp:coreProperties>
</file>