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A01CA" w14:textId="37D648AE" w:rsidR="00463AF4" w:rsidRPr="00B604FD" w:rsidRDefault="00EB773B" w:rsidP="00AF34CD">
      <w:pPr>
        <w:rPr>
          <w:b/>
          <w:bCs/>
        </w:rPr>
      </w:pPr>
      <w:r w:rsidRPr="00B604FD">
        <w:rPr>
          <w:b/>
          <w:bCs/>
        </w:rPr>
        <w:t>Gasmig detalha Projeto Centro-Oeste para empresários da região</w:t>
      </w:r>
    </w:p>
    <w:p w14:paraId="7E496D9D" w14:textId="77777777" w:rsidR="00EB773B" w:rsidRDefault="00EB773B" w:rsidP="00AF34CD"/>
    <w:p w14:paraId="100C5DF2" w14:textId="1D7A9874" w:rsidR="00EB773B" w:rsidRDefault="00EB773B" w:rsidP="00AF34CD">
      <w:r>
        <w:t xml:space="preserve">O presidente da Gasmig, Gilberto Valle, acompanhado de colaboradores, esteve na sede da </w:t>
      </w:r>
      <w:proofErr w:type="spellStart"/>
      <w:r w:rsidRPr="00EB773B">
        <w:t>F</w:t>
      </w:r>
      <w:r>
        <w:t>iemg</w:t>
      </w:r>
      <w:proofErr w:type="spellEnd"/>
      <w:r w:rsidRPr="00EB773B">
        <w:t xml:space="preserve"> Regional Centro-Oeste, em Divinópoli</w:t>
      </w:r>
      <w:r w:rsidR="00B604FD">
        <w:t>s,</w:t>
      </w:r>
      <w:r>
        <w:t xml:space="preserve"> </w:t>
      </w:r>
      <w:r w:rsidR="00B604FD">
        <w:t>na manhã desta quarta-feira (08/05)</w:t>
      </w:r>
      <w:r w:rsidR="00B604FD">
        <w:t>.</w:t>
      </w:r>
    </w:p>
    <w:p w14:paraId="6B6660F4" w14:textId="02873CBD" w:rsidR="00633C0D" w:rsidRDefault="00EB773B" w:rsidP="00AF34CD">
      <w:r>
        <w:t>O encontro</w:t>
      </w:r>
      <w:r w:rsidR="00B604FD">
        <w:t xml:space="preserve"> </w:t>
      </w:r>
      <w:r>
        <w:t xml:space="preserve">reuniu empresários da região para </w:t>
      </w:r>
      <w:r w:rsidRPr="00EB773B">
        <w:t xml:space="preserve">discutir o projeto de implantação do </w:t>
      </w:r>
      <w:r w:rsidR="00633C0D">
        <w:t>g</w:t>
      </w:r>
      <w:r w:rsidRPr="00EB773B">
        <w:t xml:space="preserve">asoduto que passará por </w:t>
      </w:r>
      <w:r w:rsidR="00633C0D" w:rsidRPr="00633C0D">
        <w:t>Betim, Divinópolis, Igarapé, Itaúna, Juatuba, Mateus Leme, São Joaquim de Bicas e Sarzedo.</w:t>
      </w:r>
    </w:p>
    <w:p w14:paraId="530E47CA" w14:textId="1255C70C" w:rsidR="00633C0D" w:rsidRDefault="00633C0D" w:rsidP="00633C0D">
      <w:pPr>
        <w:tabs>
          <w:tab w:val="left" w:pos="6776"/>
        </w:tabs>
      </w:pPr>
      <w:r>
        <w:t xml:space="preserve">O Presidente da </w:t>
      </w:r>
      <w:proofErr w:type="spellStart"/>
      <w:r>
        <w:t>Fiemg</w:t>
      </w:r>
      <w:proofErr w:type="spellEnd"/>
      <w:r>
        <w:t xml:space="preserve"> Regional Centro-Oeste, Eduardo Soares, falou sobre a reunião e as perspectivas. “O gás está se tornando uma realidade aqui na região. À medida em que as obras avançam, é normal estreitarmos, ainda mais, as relações. </w:t>
      </w:r>
      <w:r>
        <w:t>O principal é sabermos quando o gás estará disponibilizado para a cidade</w:t>
      </w:r>
      <w:r>
        <w:t xml:space="preserve">”, explicou. </w:t>
      </w:r>
    </w:p>
    <w:p w14:paraId="39C00E88" w14:textId="77C90995" w:rsidR="002D0E4A" w:rsidRDefault="00B604FD" w:rsidP="00AF34CD">
      <w:r>
        <w:t>E</w:t>
      </w:r>
      <w:r>
        <w:t>m sua apresentação,</w:t>
      </w:r>
      <w:r>
        <w:t xml:space="preserve"> </w:t>
      </w:r>
      <w:r w:rsidR="002D0E4A">
        <w:t>Gilberto Valle</w:t>
      </w:r>
      <w:r>
        <w:t xml:space="preserve">, </w:t>
      </w:r>
      <w:r w:rsidR="002D0E4A">
        <w:t xml:space="preserve">detalhou como vai ser toda a operação ao longo dos 300km de gasodutos que serão construídos para atender à região. </w:t>
      </w:r>
    </w:p>
    <w:p w14:paraId="49D34FD4" w14:textId="359E3464" w:rsidR="00EB773B" w:rsidRDefault="008038D7" w:rsidP="00AF34CD">
      <w:r>
        <w:t>Nesse sentido, e</w:t>
      </w:r>
      <w:r w:rsidR="002D0E4A">
        <w:t>m sua apresentação, o presidente falou sobre o primeiro acordo celebrado entre a Companhia e uma empresa da região. “Já em maio do ano que vem, teremos um posto revendendo GNV no município de Itaúna”, revelou o Gilberto Valle.</w:t>
      </w:r>
    </w:p>
    <w:p w14:paraId="7A929DF8" w14:textId="0766C60D" w:rsidR="002D0E4A" w:rsidRDefault="002F3555" w:rsidP="00AF34CD">
      <w:r>
        <w:t>O presidente falou, também, sobre as dificuldades encontradas na entrega do gás natural, por ser um estado não litorâneo. “O nosso gás é produzido, basicamente, no mar. E como não estamos ligados diretamente ao litoral, precisamos criar meios para que o gás chegue até todos os mineiros. Fazemos isso, através dos gasodutos de transporte”, pontuou Gilberto Valle.</w:t>
      </w:r>
    </w:p>
    <w:p w14:paraId="5AEEEB82" w14:textId="77777777" w:rsidR="008038D7" w:rsidRPr="00B604FD" w:rsidRDefault="008038D7" w:rsidP="008038D7">
      <w:pPr>
        <w:rPr>
          <w:b/>
          <w:bCs/>
        </w:rPr>
      </w:pPr>
      <w:r w:rsidRPr="00B604FD">
        <w:rPr>
          <w:b/>
          <w:bCs/>
        </w:rPr>
        <w:t>Potencial de atendimento</w:t>
      </w:r>
    </w:p>
    <w:p w14:paraId="612FCB84" w14:textId="222CABE6" w:rsidR="008038D7" w:rsidRDefault="008038D7" w:rsidP="008038D7">
      <w:r>
        <w:t>Neste primeiro momento, a Gasmig tem como foco as grandes indústrias, comércios, hospitais existentes nas cidades contempladas pelo gasoduto.</w:t>
      </w:r>
      <w:r w:rsidR="00030D92">
        <w:t xml:space="preserve"> </w:t>
      </w:r>
      <w:r>
        <w:t>Contudo, a Companhia entende que a expansão também irá atender residências e comércios no futuro.</w:t>
      </w:r>
    </w:p>
    <w:p w14:paraId="2C799ABB" w14:textId="022F5DDE" w:rsidR="00030D92" w:rsidRDefault="00030D92" w:rsidP="00030D92">
      <w:pPr>
        <w:tabs>
          <w:tab w:val="left" w:pos="6776"/>
        </w:tabs>
      </w:pPr>
      <w:r>
        <w:t xml:space="preserve">De acordo com o </w:t>
      </w:r>
      <w:r>
        <w:t xml:space="preserve">Presidente da </w:t>
      </w:r>
      <w:r w:rsidRPr="00633C0D">
        <w:t xml:space="preserve">Associação Comercial Industrial Agropecuária e Serviços de Divinópolis </w:t>
      </w:r>
      <w:r>
        <w:t>(</w:t>
      </w:r>
      <w:r w:rsidRPr="00633C0D">
        <w:t>ACID</w:t>
      </w:r>
      <w:r>
        <w:t xml:space="preserve">), Cleverson Nogueira, </w:t>
      </w:r>
      <w:r>
        <w:t xml:space="preserve">existe </w:t>
      </w:r>
      <w:r>
        <w:t>a necessidade do combustível para as indústrias da região, principalmente no que diz respeito a custo. “O gás natural para a indústria é fantástico. Precisamos do gás e rápido. para a indústria é fundamental”, expõe.</w:t>
      </w:r>
    </w:p>
    <w:p w14:paraId="49A4F9B3" w14:textId="5D257CD4" w:rsidR="008038D7" w:rsidRDefault="008038D7" w:rsidP="008038D7">
      <w:r>
        <w:t xml:space="preserve">A Gasmig acredita que o gás natural é uma solução competitiva, já que favorece a transição energética. Sendo assim, uma das ações estruturantes de ESG </w:t>
      </w:r>
      <w:r>
        <w:lastRenderedPageBreak/>
        <w:t>adotadas pela Companhia tem como objetivo a descarbonização da frota de veículos do Estado de Minas Gerais.</w:t>
      </w:r>
    </w:p>
    <w:p w14:paraId="7C7B7188" w14:textId="75DFFEE0" w:rsidR="008038D7" w:rsidRPr="008038D7" w:rsidRDefault="008038D7" w:rsidP="00AF34CD">
      <w:pPr>
        <w:rPr>
          <w:b/>
          <w:bCs/>
        </w:rPr>
      </w:pPr>
      <w:r w:rsidRPr="008038D7">
        <w:rPr>
          <w:b/>
          <w:bCs/>
        </w:rPr>
        <w:t>Sobre as obras</w:t>
      </w:r>
    </w:p>
    <w:p w14:paraId="55004C2D" w14:textId="77777777" w:rsidR="008038D7" w:rsidRDefault="008038D7" w:rsidP="008038D7">
      <w:r>
        <w:t>O Projeto Centro-Oeste é um sistema de distribuição de gás natural composto por um Linha Tronco em aço carbono de diâmetro nominal de 16 polegadas e cerca de 108km de extensão.</w:t>
      </w:r>
    </w:p>
    <w:p w14:paraId="40A18120" w14:textId="57A00CFD" w:rsidR="008038D7" w:rsidRDefault="008038D7" w:rsidP="008038D7">
      <w:r>
        <w:t>Com o intuito de detalhar como está o andamento das obras, o gerente do Projeto Centro-Oeste, Adil Vitório, descreveu o curso das intervenções.</w:t>
      </w:r>
    </w:p>
    <w:p w14:paraId="5B35CD09" w14:textId="07921FEB" w:rsidR="008038D7" w:rsidRDefault="008038D7" w:rsidP="008038D7">
      <w:r>
        <w:t>De acordo com as explanações, a</w:t>
      </w:r>
      <w:r>
        <w:t>s obras dos lotes 1 e 2 serão executadas concomitantemente. Para elaborar o planejamento da obra, do ponto inicial e de onde teria uma maior produtividade, vários dados são cruzados.</w:t>
      </w:r>
    </w:p>
    <w:p w14:paraId="62DB45F1" w14:textId="762C3794" w:rsidR="002F3555" w:rsidRDefault="008038D7" w:rsidP="008038D7">
      <w:r>
        <w:t>“</w:t>
      </w:r>
      <w:r>
        <w:t>A escolha de construir o lote 1 no sentido de Mateus Leme a Betim, também foi a partir da faixa de servidão. Isso é devido ao fato de a companhia usar a faixa de servidão rodoviária (BR262 e MG050), representando quase 20km de obras sem qualquer interferência em sua execução</w:t>
      </w:r>
      <w:r>
        <w:t>”, contou Adil Vitório</w:t>
      </w:r>
      <w:r>
        <w:t>.</w:t>
      </w:r>
    </w:p>
    <w:p w14:paraId="63C348A5" w14:textId="77777777" w:rsidR="008038D7" w:rsidRDefault="008038D7" w:rsidP="008038D7">
      <w:r>
        <w:t>Os gasodutos denominados “Linhas Laterais”, que serão construídos nas cidades atendidas, terão diâmetros diversos, variando entre 2″, 4″, 6″ e 10″ para os gasodutos em aço carbono e diâmetros de 63mm, 90mm e 125mm para os gasodutos em Polietileno de Alta Densidade – PEAD.</w:t>
      </w:r>
    </w:p>
    <w:p w14:paraId="62BCFB83" w14:textId="3A353F67" w:rsidR="001572FC" w:rsidRPr="00633C0D" w:rsidRDefault="001572FC" w:rsidP="008038D7">
      <w:pPr>
        <w:rPr>
          <w:b/>
          <w:bCs/>
        </w:rPr>
      </w:pPr>
      <w:r w:rsidRPr="00633C0D">
        <w:rPr>
          <w:b/>
          <w:bCs/>
        </w:rPr>
        <w:t>Os presentes</w:t>
      </w:r>
    </w:p>
    <w:p w14:paraId="0E82C0F2" w14:textId="79CBCDD2" w:rsidR="00633C0D" w:rsidRDefault="001572FC" w:rsidP="00633C0D">
      <w:pPr>
        <w:tabs>
          <w:tab w:val="left" w:pos="6776"/>
        </w:tabs>
      </w:pPr>
      <w:r>
        <w:t>O encontro reuniu lideranças locais, sindicatos</w:t>
      </w:r>
      <w:r w:rsidR="00030D92">
        <w:t xml:space="preserve"> patronais</w:t>
      </w:r>
      <w:r>
        <w:t>, empresários e representantes de vários municípios.</w:t>
      </w:r>
      <w:r w:rsidR="00633C0D" w:rsidRPr="00633C0D">
        <w:t xml:space="preserve"> </w:t>
      </w:r>
      <w:r w:rsidR="00633C0D">
        <w:t xml:space="preserve">Além do Presidente da Gasmig, Gilberto Valle, participaram da reunião o </w:t>
      </w:r>
      <w:r w:rsidR="00633C0D" w:rsidRPr="001572FC">
        <w:t xml:space="preserve">Diretor Técnico-Comercial, Rodrigo </w:t>
      </w:r>
      <w:proofErr w:type="spellStart"/>
      <w:r w:rsidR="00633C0D" w:rsidRPr="001572FC">
        <w:t>Pazzin</w:t>
      </w:r>
      <w:proofErr w:type="spellEnd"/>
      <w:r w:rsidR="00633C0D">
        <w:t xml:space="preserve">, o Gerente do Projeto Centro-Oeste, Adil Vitório, o Gerente de Comercialização de Gás Natural Veicular, </w:t>
      </w:r>
      <w:proofErr w:type="spellStart"/>
      <w:r w:rsidR="00633C0D">
        <w:t>Welder</w:t>
      </w:r>
      <w:proofErr w:type="spellEnd"/>
      <w:r w:rsidR="00633C0D">
        <w:t xml:space="preserve"> Souza, e do Gerente de Comercialização Industrial e Cogeração, Darlan </w:t>
      </w:r>
      <w:proofErr w:type="spellStart"/>
      <w:r w:rsidR="00633C0D">
        <w:t>Cozendey</w:t>
      </w:r>
      <w:proofErr w:type="spellEnd"/>
      <w:r w:rsidR="00633C0D">
        <w:t>.</w:t>
      </w:r>
    </w:p>
    <w:p w14:paraId="1D039FC9" w14:textId="4930BCA2" w:rsidR="001572FC" w:rsidRDefault="001572FC" w:rsidP="001572FC">
      <w:pPr>
        <w:tabs>
          <w:tab w:val="left" w:pos="6776"/>
        </w:tabs>
      </w:pPr>
    </w:p>
    <w:p w14:paraId="5016AD80" w14:textId="77777777" w:rsidR="001572FC" w:rsidRDefault="001572FC" w:rsidP="001572FC">
      <w:pPr>
        <w:tabs>
          <w:tab w:val="left" w:pos="6776"/>
        </w:tabs>
      </w:pPr>
    </w:p>
    <w:p w14:paraId="6ED3B5BB" w14:textId="05D1369A" w:rsidR="00633C0D" w:rsidRDefault="00633C0D">
      <w:pPr>
        <w:tabs>
          <w:tab w:val="left" w:pos="6776"/>
        </w:tabs>
      </w:pPr>
    </w:p>
    <w:p w14:paraId="656995E8" w14:textId="77777777" w:rsidR="00030D92" w:rsidRDefault="00030D92">
      <w:pPr>
        <w:tabs>
          <w:tab w:val="left" w:pos="6776"/>
        </w:tabs>
      </w:pPr>
    </w:p>
    <w:p w14:paraId="01C8346E" w14:textId="77777777" w:rsidR="00030D92" w:rsidRDefault="00030D92">
      <w:pPr>
        <w:tabs>
          <w:tab w:val="left" w:pos="6776"/>
        </w:tabs>
      </w:pPr>
    </w:p>
    <w:sectPr w:rsidR="00030D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AF4"/>
    <w:rsid w:val="00030D92"/>
    <w:rsid w:val="001572FC"/>
    <w:rsid w:val="002D0E4A"/>
    <w:rsid w:val="002F07F3"/>
    <w:rsid w:val="002F3555"/>
    <w:rsid w:val="00463AF4"/>
    <w:rsid w:val="00633C0D"/>
    <w:rsid w:val="008038D7"/>
    <w:rsid w:val="00962A3F"/>
    <w:rsid w:val="00AF34CD"/>
    <w:rsid w:val="00B604FD"/>
    <w:rsid w:val="00E73857"/>
    <w:rsid w:val="00EB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F9D6"/>
  <w15:chartTrackingRefBased/>
  <w15:docId w15:val="{1505B781-C31A-4ADE-9D14-18853CC1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63A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63A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63A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63A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63A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63A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63A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63A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63A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63A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63A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63A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63AF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63AF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63AF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63AF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63AF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63AF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63A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63A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63A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63A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63A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63AF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63AF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63AF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63A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63AF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63AF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63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E73857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738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67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617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2024-05-08T19:39:00Z</dcterms:created>
  <dcterms:modified xsi:type="dcterms:W3CDTF">2024-05-08T19:39:00Z</dcterms:modified>
</cp:coreProperties>
</file>