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29CC0" w14:textId="1E7AB1EB" w:rsidR="008359D3" w:rsidRPr="008359D3" w:rsidRDefault="008359D3" w:rsidP="008359D3">
      <w:pPr>
        <w:jc w:val="center"/>
        <w:rPr>
          <w:b/>
          <w:bCs/>
          <w:sz w:val="32"/>
          <w:szCs w:val="32"/>
        </w:rPr>
      </w:pPr>
      <w:r w:rsidRPr="008359D3">
        <w:rPr>
          <w:b/>
          <w:bCs/>
          <w:sz w:val="32"/>
          <w:szCs w:val="32"/>
        </w:rPr>
        <w:t>Mobilidade com sustentabilidade: Gasmig promove C-Move Minas</w:t>
      </w:r>
    </w:p>
    <w:p w14:paraId="2CDA1468" w14:textId="77777777" w:rsidR="008359D3" w:rsidRDefault="008359D3"/>
    <w:p w14:paraId="4FE55876" w14:textId="08C598B4" w:rsidR="008359D3" w:rsidRDefault="008359D3" w:rsidP="008359D3">
      <w:pPr>
        <w:jc w:val="center"/>
        <w:rPr>
          <w:b/>
          <w:bCs/>
          <w:i/>
          <w:iCs/>
        </w:rPr>
      </w:pPr>
      <w:r w:rsidRPr="008359D3">
        <w:rPr>
          <w:b/>
          <w:bCs/>
          <w:i/>
          <w:iCs/>
        </w:rPr>
        <w:t>Congresso acontece essa semana na Casa Fiat</w:t>
      </w:r>
    </w:p>
    <w:p w14:paraId="11A0F612" w14:textId="77777777" w:rsidR="008359D3" w:rsidRDefault="008359D3" w:rsidP="008359D3">
      <w:pPr>
        <w:jc w:val="both"/>
      </w:pPr>
    </w:p>
    <w:p w14:paraId="2D7C5FCA" w14:textId="1BA397DB" w:rsidR="008359D3" w:rsidRDefault="008359D3" w:rsidP="008359D3">
      <w:pPr>
        <w:jc w:val="both"/>
      </w:pPr>
      <w:r>
        <w:t xml:space="preserve">Em sua primeira edição no estado, o C-MOVE Minas acontece </w:t>
      </w:r>
      <w:r w:rsidRPr="008359D3">
        <w:t xml:space="preserve">na Casa Fiat de Cultura </w:t>
      </w:r>
      <w:r>
        <w:t>n</w:t>
      </w:r>
      <w:r w:rsidRPr="008359D3">
        <w:t xml:space="preserve">esta quinta e sexta-feira </w:t>
      </w:r>
      <w:r>
        <w:t>(</w:t>
      </w:r>
      <w:r w:rsidRPr="008359D3">
        <w:t>22 e 23</w:t>
      </w:r>
      <w:r>
        <w:t>/08)</w:t>
      </w:r>
      <w:r w:rsidRPr="008359D3">
        <w:t xml:space="preserve">, </w:t>
      </w:r>
      <w:r>
        <w:t xml:space="preserve">em </w:t>
      </w:r>
      <w:r w:rsidRPr="008359D3">
        <w:t>Belo Horizonte</w:t>
      </w:r>
      <w:r>
        <w:t xml:space="preserve">, com patrocínio da Gasmig. </w:t>
      </w:r>
      <w:r w:rsidRPr="008359D3">
        <w:t xml:space="preserve"> </w:t>
      </w:r>
    </w:p>
    <w:p w14:paraId="09F47962" w14:textId="4C06AD96" w:rsidR="008359D3" w:rsidRDefault="008359D3" w:rsidP="008359D3">
      <w:pPr>
        <w:jc w:val="both"/>
      </w:pPr>
      <w:r>
        <w:t>Tratando de mobilidade e sustentabilidade</w:t>
      </w:r>
      <w:r w:rsidR="00EF7767">
        <w:t xml:space="preserve">, o evento vai reunir </w:t>
      </w:r>
      <w:r w:rsidRPr="008359D3">
        <w:t>especialistas e autoridades do setor para discutir as tendências e soluções em mobilidade sustentável, destacando Minas Gerais como um novo polo de inovação e sustentabilidade no Brasil.</w:t>
      </w:r>
    </w:p>
    <w:p w14:paraId="7C4DE964" w14:textId="77777777" w:rsidR="00EB5C7C" w:rsidRDefault="00EB5C7C" w:rsidP="00EB5C7C">
      <w:pPr>
        <w:jc w:val="both"/>
      </w:pPr>
      <w:r>
        <w:t xml:space="preserve">A evolução dos veículos leves no Brasil apresenta um cenário eclético e promissor, onde diferentes tecnologias de propulsão convivem para atender às necessidades de um país continental e diversificado. </w:t>
      </w:r>
    </w:p>
    <w:p w14:paraId="53FF93AC" w14:textId="7E91CF50" w:rsidR="00EB5C7C" w:rsidRDefault="00EB5C7C" w:rsidP="00EB5C7C">
      <w:pPr>
        <w:jc w:val="both"/>
      </w:pPr>
      <w:r>
        <w:t>Dessa forma, e</w:t>
      </w:r>
      <w:r>
        <w:t xml:space="preserve">specialistas de diversos setores </w:t>
      </w:r>
      <w:r>
        <w:t xml:space="preserve">vão </w:t>
      </w:r>
      <w:r>
        <w:t xml:space="preserve">explorar como essas tecnologias podem se complementar, considerando aspectos como viabilidade econômica, impactos ambientais e infraestrutura necessária. </w:t>
      </w:r>
    </w:p>
    <w:p w14:paraId="67BCC348" w14:textId="1B0CBA89" w:rsidR="00EF7767" w:rsidRPr="00EB5C7C" w:rsidRDefault="00EF7767" w:rsidP="008359D3">
      <w:pPr>
        <w:jc w:val="both"/>
        <w:rPr>
          <w:b/>
          <w:bCs/>
        </w:rPr>
      </w:pPr>
      <w:r w:rsidRPr="00EB5C7C">
        <w:rPr>
          <w:b/>
          <w:bCs/>
        </w:rPr>
        <w:t>GNV é destaque na programação</w:t>
      </w:r>
    </w:p>
    <w:p w14:paraId="35073F41" w14:textId="2585EC15" w:rsidR="00EF7767" w:rsidRDefault="00EF7767" w:rsidP="00EF7767">
      <w:pPr>
        <w:jc w:val="both"/>
      </w:pPr>
      <w:r>
        <w:t>Dentro da programação</w:t>
      </w:r>
      <w:r w:rsidR="00EB5C7C">
        <w:t>, acontecerá o painel “</w:t>
      </w:r>
      <w:r w:rsidRPr="00EB5C7C">
        <w:rPr>
          <w:i/>
          <w:iCs/>
        </w:rPr>
        <w:t>Mobilidade Sustentável: Coexistência de tecnologias e múltiplas rotas tecnológicas</w:t>
      </w:r>
      <w:r w:rsidR="00EB5C7C" w:rsidRPr="00EB5C7C">
        <w:t>”</w:t>
      </w:r>
      <w:r w:rsidR="00EB5C7C">
        <w:t xml:space="preserve">, com participação da Gasmig que irá trazer ao debate </w:t>
      </w:r>
      <w:r w:rsidR="00EB5C7C">
        <w:rPr>
          <w:rFonts w:cs="Calibri"/>
          <w:kern w:val="0"/>
        </w:rPr>
        <w:t>o</w:t>
      </w:r>
      <w:r w:rsidR="00EB5C7C" w:rsidRPr="00EB5C7C">
        <w:rPr>
          <w:rFonts w:cs="Calibri"/>
          <w:kern w:val="0"/>
        </w:rPr>
        <w:t xml:space="preserve"> Gás Natural como estratégia para a Descarbonização de Frotas e Infraestrutura para abastecimento de Caminhões GNV no Estado de Minas Gerais – Projeto Corredores de GNV</w:t>
      </w:r>
      <w:r w:rsidR="00EB5C7C">
        <w:rPr>
          <w:rFonts w:cs="Calibri"/>
          <w:kern w:val="0"/>
        </w:rPr>
        <w:t>.</w:t>
      </w:r>
    </w:p>
    <w:p w14:paraId="5F94F54A" w14:textId="7ADD3293" w:rsidR="00EB5C7C" w:rsidRDefault="00EB5C7C" w:rsidP="00EF7767">
      <w:pPr>
        <w:jc w:val="both"/>
      </w:pPr>
      <w:r>
        <w:t xml:space="preserve">Neste painel, </w:t>
      </w:r>
      <w:r>
        <w:t xml:space="preserve">também será discutida a </w:t>
      </w:r>
      <w:r>
        <w:t>integração de veículos elétricos, híbridos, a etanol, GNV e outras soluções tecnológicas, analisando suas respectivas vantagens e desafios.</w:t>
      </w:r>
    </w:p>
    <w:p w14:paraId="443331B0" w14:textId="28FB52FF" w:rsidR="00EF7767" w:rsidRDefault="00EF7767" w:rsidP="00EF7767">
      <w:pPr>
        <w:jc w:val="both"/>
      </w:pPr>
      <w:r>
        <w:t>Além disso, serão debatidas as políticas públicas e incentivos que podem fomentar essa coexistência tecnológica, promovendo uma transição energética equilibrada e sustentável no Brasil.</w:t>
      </w:r>
    </w:p>
    <w:p w14:paraId="5CE2456A" w14:textId="4C61715A" w:rsidR="008359D3" w:rsidRPr="00EB5C7C" w:rsidRDefault="00EB5C7C" w:rsidP="008359D3">
      <w:pPr>
        <w:jc w:val="both"/>
        <w:rPr>
          <w:b/>
          <w:bCs/>
        </w:rPr>
      </w:pPr>
      <w:r w:rsidRPr="00EB5C7C">
        <w:rPr>
          <w:b/>
          <w:bCs/>
        </w:rPr>
        <w:t>Caráter Social</w:t>
      </w:r>
    </w:p>
    <w:p w14:paraId="1553E5B6" w14:textId="77777777" w:rsidR="00EB5C7C" w:rsidRDefault="008359D3" w:rsidP="008359D3">
      <w:pPr>
        <w:jc w:val="both"/>
      </w:pPr>
      <w:r>
        <w:t xml:space="preserve">O C-MOVE Minas terá um formato de inscrição social, em que os participantes deverão adquirir um mínimo de R$ 150 em roupas de cama e banho, que serão </w:t>
      </w:r>
      <w:r>
        <w:lastRenderedPageBreak/>
        <w:t xml:space="preserve">doadas à Ajuda Humanitária ao Rio Grande do Sul, promovida pelo Servas em parceria com a Defesa Civil de Minas Gerais. </w:t>
      </w:r>
    </w:p>
    <w:p w14:paraId="5C573FF0" w14:textId="16F7674A" w:rsidR="008359D3" w:rsidRDefault="008359D3" w:rsidP="008359D3">
      <w:pPr>
        <w:jc w:val="both"/>
      </w:pPr>
      <w:r>
        <w:t xml:space="preserve">As inscrições para o C-MOVE Minas podem ser realizadas através do </w:t>
      </w:r>
      <w:proofErr w:type="spellStart"/>
      <w:r>
        <w:t>Sympla</w:t>
      </w:r>
      <w:proofErr w:type="spellEnd"/>
      <w:r>
        <w:t xml:space="preserve">: </w:t>
      </w:r>
      <w:hyperlink r:id="rId4" w:history="1">
        <w:r w:rsidR="00EB5C7C" w:rsidRPr="0020549A">
          <w:rPr>
            <w:rStyle w:val="Hyperlink"/>
          </w:rPr>
          <w:t>https://www.sympla.com.br/evento/c-move-minas-gerais/2486504</w:t>
        </w:r>
      </w:hyperlink>
      <w:r>
        <w:t>.</w:t>
      </w:r>
    </w:p>
    <w:p w14:paraId="71F9361A" w14:textId="77777777" w:rsidR="00EB5C7C" w:rsidRPr="008359D3" w:rsidRDefault="00EB5C7C" w:rsidP="008359D3">
      <w:pPr>
        <w:jc w:val="both"/>
      </w:pPr>
    </w:p>
    <w:sectPr w:rsidR="00EB5C7C" w:rsidRPr="0083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D3"/>
    <w:rsid w:val="003E7F4E"/>
    <w:rsid w:val="007B34EE"/>
    <w:rsid w:val="008359D3"/>
    <w:rsid w:val="00EB5C7C"/>
    <w:rsid w:val="00E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58C88"/>
  <w15:chartTrackingRefBased/>
  <w15:docId w15:val="{5C9E2A40-DB85-4BFF-98CB-6282456B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3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3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3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3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3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3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59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59D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59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59D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59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59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59D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359D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59D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59D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59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EB5C7C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B5C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ympla.com.br/evento/c-move-minas-gerais/2486504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2024-08-21T16:26:00Z</dcterms:created>
  <dcterms:modified xsi:type="dcterms:W3CDTF">2024-08-21T16:26:00Z</dcterms:modified>
</cp:coreProperties>
</file>