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820A1" w14:textId="77777777" w:rsidR="001A6B9F" w:rsidRPr="0057766B" w:rsidRDefault="001A6B9F" w:rsidP="001A6B9F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t-BR"/>
        </w:rPr>
      </w:pPr>
      <w:r w:rsidRPr="00337735">
        <w:rPr>
          <w:rFonts w:eastAsia="Times New Roman" w:cs="Arial"/>
          <w:b/>
          <w:bCs/>
          <w:color w:val="000000"/>
          <w:lang w:eastAsia="pt-BR"/>
        </w:rPr>
        <w:t>Gasmig adere ao Pacto Global da ONU, maior iniciativa voluntária de sustentabilidade corporativa do mundo</w:t>
      </w:r>
    </w:p>
    <w:p w14:paraId="0DE8A3D9" w14:textId="77777777" w:rsidR="001A6B9F" w:rsidRPr="0057766B" w:rsidRDefault="001A6B9F" w:rsidP="001A6B9F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t-BR"/>
        </w:rPr>
      </w:pPr>
      <w:r w:rsidRPr="0057766B">
        <w:rPr>
          <w:rFonts w:eastAsia="Times New Roman" w:cs="Arial"/>
          <w:i/>
          <w:iCs/>
          <w:color w:val="000000"/>
          <w:sz w:val="24"/>
          <w:szCs w:val="24"/>
          <w:lang w:eastAsia="pt-BR"/>
        </w:rPr>
        <w:t> </w:t>
      </w:r>
    </w:p>
    <w:p w14:paraId="30E269C4" w14:textId="77777777" w:rsidR="001A6B9F" w:rsidRPr="00DD3F09" w:rsidRDefault="001A6B9F" w:rsidP="001A6B9F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t-BR"/>
        </w:rPr>
      </w:pPr>
      <w:r w:rsidRPr="0057766B">
        <w:rPr>
          <w:rFonts w:eastAsia="Times New Roman" w:cs="Arial"/>
          <w:color w:val="000000"/>
          <w:sz w:val="24"/>
          <w:szCs w:val="24"/>
          <w:lang w:eastAsia="pt-BR"/>
        </w:rPr>
        <w:t xml:space="preserve">A </w:t>
      </w:r>
      <w:r w:rsidRPr="00DD3F09">
        <w:rPr>
          <w:rFonts w:eastAsia="Times New Roman" w:cs="Arial"/>
          <w:sz w:val="24"/>
          <w:szCs w:val="24"/>
          <w:lang w:eastAsia="pt-BR"/>
        </w:rPr>
        <w:t xml:space="preserve">Gasmig </w:t>
      </w:r>
      <w:r w:rsidRPr="0057766B">
        <w:rPr>
          <w:rFonts w:eastAsia="Times New Roman" w:cs="Arial"/>
          <w:color w:val="000000"/>
          <w:sz w:val="24"/>
          <w:szCs w:val="24"/>
          <w:lang w:eastAsia="pt-BR"/>
        </w:rPr>
        <w:t xml:space="preserve">acaba de ingressar no Pacto Global da ONU no Brasil, iniciativa da Nações Unidas (ONU) para mobilizar a comunidade empresarial na adoção e promoção, em suas práticas de negócios, de </w:t>
      </w:r>
      <w:r w:rsidRPr="00DD3F09">
        <w:rPr>
          <w:rFonts w:eastAsia="Times New Roman" w:cs="Arial"/>
          <w:color w:val="000000"/>
          <w:sz w:val="24"/>
          <w:szCs w:val="24"/>
          <w:lang w:eastAsia="pt-BR"/>
        </w:rPr>
        <w:t>d</w:t>
      </w:r>
      <w:r w:rsidRPr="0057766B">
        <w:rPr>
          <w:rFonts w:eastAsia="Times New Roman" w:cs="Arial"/>
          <w:color w:val="000000"/>
          <w:sz w:val="24"/>
          <w:szCs w:val="24"/>
          <w:lang w:eastAsia="pt-BR"/>
        </w:rPr>
        <w:t xml:space="preserve">ez </w:t>
      </w:r>
      <w:r w:rsidRPr="00DD3F09">
        <w:rPr>
          <w:rFonts w:eastAsia="Times New Roman" w:cs="Arial"/>
          <w:color w:val="000000"/>
          <w:sz w:val="24"/>
          <w:szCs w:val="24"/>
          <w:lang w:eastAsia="pt-BR"/>
        </w:rPr>
        <w:t>p</w:t>
      </w:r>
      <w:r w:rsidRPr="0057766B">
        <w:rPr>
          <w:rFonts w:eastAsia="Times New Roman" w:cs="Arial"/>
          <w:color w:val="000000"/>
          <w:sz w:val="24"/>
          <w:szCs w:val="24"/>
          <w:lang w:eastAsia="pt-BR"/>
        </w:rPr>
        <w:t xml:space="preserve">rincípios universalmente aceitos nas áreas de direitos humanos, trabalho, meio ambiente e combate à corrupção. </w:t>
      </w:r>
    </w:p>
    <w:p w14:paraId="790044F0" w14:textId="77777777" w:rsidR="001A6B9F" w:rsidRPr="00DD3F09" w:rsidRDefault="001A6B9F" w:rsidP="001A6B9F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  <w:lang w:eastAsia="pt-BR"/>
        </w:rPr>
      </w:pPr>
      <w:r w:rsidRPr="0057766B">
        <w:rPr>
          <w:rFonts w:eastAsia="Times New Roman" w:cs="Arial"/>
          <w:color w:val="000000"/>
          <w:sz w:val="24"/>
          <w:szCs w:val="24"/>
          <w:lang w:eastAsia="pt-BR"/>
        </w:rPr>
        <w:t>Com a criação dos Objetivos de Desenvolvimento Sustentável (ODS), o Pacto Global também assumiu a missão de engajar o setor privado nesta nova agenda.</w:t>
      </w:r>
    </w:p>
    <w:p w14:paraId="1A61A8FF" w14:textId="77777777" w:rsidR="001A6B9F" w:rsidRDefault="001A6B9F" w:rsidP="001A6B9F">
      <w:pPr>
        <w:spacing w:after="0" w:line="240" w:lineRule="auto"/>
        <w:jc w:val="both"/>
        <w:rPr>
          <w:rFonts w:eastAsia="Times New Roman" w:cs="Arial"/>
          <w:color w:val="000000"/>
          <w:lang w:eastAsia="pt-BR"/>
        </w:rPr>
      </w:pPr>
      <w:r w:rsidRPr="0057766B">
        <w:rPr>
          <w:rFonts w:eastAsia="Times New Roman" w:cs="Arial"/>
          <w:color w:val="000000"/>
          <w:sz w:val="24"/>
          <w:szCs w:val="24"/>
          <w:lang w:eastAsia="pt-BR"/>
        </w:rPr>
        <w:t>Lançado em 2000, o Pacto Global orienta e apoia a comunidade empresarial global no avanço das metas e valores da ONU por meio de práticas corporativas responsáveis.</w:t>
      </w:r>
    </w:p>
    <w:p w14:paraId="2F9CF137" w14:textId="77777777" w:rsidR="001A6B9F" w:rsidRPr="0057766B" w:rsidRDefault="001A6B9F" w:rsidP="001A6B9F">
      <w:pPr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t-BR"/>
        </w:rPr>
      </w:pPr>
      <w:r w:rsidRPr="00DD3F09">
        <w:rPr>
          <w:rFonts w:eastAsia="Times New Roman" w:cs="Arial"/>
          <w:b/>
          <w:bCs/>
          <w:color w:val="000000"/>
          <w:lang w:eastAsia="pt-BR"/>
        </w:rPr>
        <w:t>A estratégia ESG Gasmig</w:t>
      </w:r>
      <w:r w:rsidRPr="0057766B">
        <w:rPr>
          <w:rFonts w:eastAsia="Times New Roman" w:cs="Arial"/>
          <w:b/>
          <w:bCs/>
          <w:color w:val="000000"/>
          <w:sz w:val="24"/>
          <w:szCs w:val="24"/>
          <w:lang w:eastAsia="pt-BR"/>
        </w:rPr>
        <w:t> </w:t>
      </w:r>
    </w:p>
    <w:p w14:paraId="32DE95C3" w14:textId="77777777" w:rsidR="001A6B9F" w:rsidRDefault="001A6B9F" w:rsidP="001A6B9F">
      <w:pPr>
        <w:spacing w:after="0" w:line="240" w:lineRule="auto"/>
        <w:rPr>
          <w:rFonts w:eastAsia="Times New Roman" w:cs="Times New Roman"/>
          <w:lang w:eastAsia="pt-BR"/>
        </w:rPr>
      </w:pPr>
      <w:r w:rsidRPr="00DD3F09">
        <w:rPr>
          <w:rFonts w:eastAsia="Times New Roman" w:cs="Times New Roman"/>
          <w:sz w:val="24"/>
          <w:szCs w:val="24"/>
          <w:lang w:eastAsia="pt-BR"/>
        </w:rPr>
        <w:t xml:space="preserve">A implementação de um Plano de Sustentabilidade é uma jornada contínua de desenvolvimento ambiental, social e institucional, por essência colaborativa e plural, e ela deve ser percorrida em conjunto com nossos colaboradores, clientes, investidores, parceiros e com o mercado. </w:t>
      </w:r>
    </w:p>
    <w:p w14:paraId="202417F5" w14:textId="77777777" w:rsidR="001A6B9F" w:rsidRPr="00DD3F09" w:rsidRDefault="001A6B9F" w:rsidP="001A6B9F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 w:rsidRPr="00DD3F09">
        <w:rPr>
          <w:rFonts w:eastAsia="Times New Roman" w:cs="Times New Roman"/>
          <w:sz w:val="24"/>
          <w:szCs w:val="24"/>
          <w:lang w:eastAsia="pt-BR"/>
        </w:rPr>
        <w:t>A Gasmig visa reforçar o compromisso com a Consciência Ambiental, Responsabilidade Social e Governança Corporativa, por meio de compromissos e ações alinhados aos Objetivos de Desenvolvimento Sustentáveis definidos pela ONU, que minimizem os impactos negativos e maximizem os impactos positivos nas pessoas e no planeta.</w:t>
      </w:r>
    </w:p>
    <w:p w14:paraId="23B7DBBC" w14:textId="77777777" w:rsidR="001A6B9F" w:rsidRPr="00236D69" w:rsidRDefault="001A6B9F" w:rsidP="001A6B9F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pt-BR"/>
        </w:rPr>
      </w:pPr>
      <w:r w:rsidRPr="00236D69">
        <w:rPr>
          <w:rFonts w:eastAsia="Times New Roman" w:cs="Times New Roman"/>
          <w:b/>
          <w:bCs/>
          <w:sz w:val="24"/>
          <w:szCs w:val="24"/>
          <w:lang w:eastAsia="pt-BR"/>
        </w:rPr>
        <w:t>Ambiental</w:t>
      </w:r>
    </w:p>
    <w:p w14:paraId="5F758AF2" w14:textId="77777777" w:rsidR="001A6B9F" w:rsidRPr="00DD3F09" w:rsidRDefault="001A6B9F" w:rsidP="001A6B9F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 w:rsidRPr="00DD3F09">
        <w:rPr>
          <w:rFonts w:eastAsia="Times New Roman" w:cs="Times New Roman"/>
          <w:sz w:val="24"/>
          <w:szCs w:val="24"/>
          <w:lang w:eastAsia="pt-BR"/>
        </w:rPr>
        <w:t>Reconhecemos o comprometimento da Companhia para com os impactos ambientais que sua atividade gera, seja por meio da redução do impacto ambiental nas atividades de expansão da rede, incentivo à utilização e conversão de veículos movidos a GNV ou Biometano, inventário de emissão de gases de efeito estufa da Gasmig, ou ações para estimular a adoção de hábitos sustentáveis pelos colaboradores.</w:t>
      </w:r>
    </w:p>
    <w:p w14:paraId="3B6042FA" w14:textId="77777777" w:rsidR="001A6B9F" w:rsidRPr="00236D69" w:rsidRDefault="001A6B9F" w:rsidP="001A6B9F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pt-BR"/>
        </w:rPr>
      </w:pPr>
      <w:r w:rsidRPr="00236D69">
        <w:rPr>
          <w:rFonts w:eastAsia="Times New Roman" w:cs="Times New Roman"/>
          <w:b/>
          <w:bCs/>
          <w:sz w:val="24"/>
          <w:szCs w:val="24"/>
          <w:lang w:eastAsia="pt-BR"/>
        </w:rPr>
        <w:t>Social</w:t>
      </w:r>
    </w:p>
    <w:p w14:paraId="76F63B39" w14:textId="77777777" w:rsidR="001A6B9F" w:rsidRPr="00DD3F09" w:rsidRDefault="001A6B9F" w:rsidP="001A6B9F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 w:rsidRPr="00DD3F09">
        <w:rPr>
          <w:rFonts w:eastAsia="Times New Roman" w:cs="Times New Roman"/>
          <w:sz w:val="24"/>
          <w:szCs w:val="24"/>
          <w:lang w:eastAsia="pt-BR"/>
        </w:rPr>
        <w:t>Além de distribuidora de gás, somos uma empresa que investe no desenvolvimento da sociedade, por meio do aumento gradual e contínuo da diversidade da força de trabalho, priorização de programas de Saúde, Segurança e Bem-estar para os colaboradores e seus familiares, incentivo do voluntariado corporativo, ações educativas voltadas à disseminação da cultura inclusiva ou atuação contra o preconceito estrutural-institucional.</w:t>
      </w:r>
    </w:p>
    <w:p w14:paraId="5F4AE1B5" w14:textId="77777777" w:rsidR="001A6B9F" w:rsidRPr="00236D69" w:rsidRDefault="001A6B9F" w:rsidP="001A6B9F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pt-BR"/>
        </w:rPr>
      </w:pPr>
      <w:r w:rsidRPr="00236D69">
        <w:rPr>
          <w:rFonts w:eastAsia="Times New Roman" w:cs="Times New Roman"/>
          <w:b/>
          <w:bCs/>
          <w:sz w:val="24"/>
          <w:szCs w:val="24"/>
          <w:lang w:eastAsia="pt-BR"/>
        </w:rPr>
        <w:t>Governança</w:t>
      </w:r>
    </w:p>
    <w:p w14:paraId="56C1BB16" w14:textId="77777777" w:rsidR="001A6B9F" w:rsidRPr="0057766B" w:rsidRDefault="001A6B9F" w:rsidP="001A6B9F">
      <w:pPr>
        <w:spacing w:after="0" w:line="240" w:lineRule="auto"/>
        <w:rPr>
          <w:rFonts w:eastAsia="Times New Roman" w:cs="Times New Roman"/>
          <w:sz w:val="24"/>
          <w:szCs w:val="24"/>
          <w:lang w:eastAsia="pt-BR"/>
        </w:rPr>
      </w:pPr>
      <w:r w:rsidRPr="00DD3F09">
        <w:rPr>
          <w:rFonts w:eastAsia="Times New Roman" w:cs="Times New Roman"/>
          <w:sz w:val="24"/>
          <w:szCs w:val="24"/>
          <w:lang w:eastAsia="pt-BR"/>
        </w:rPr>
        <w:t>Pautada no profissionalismo, trabalho em equipe, integridade e ética, a Gasmig reflete a sustentabilidade na sua gestão, por meio de normativos, alinhamento ao Plano de Negócios da Companhia, divulgação e transparência das ações, tomada de decisão responsiva, inclusiva, participativa e representativa em todos os níveis e até mesmo a influência para parceiros eliminarem os riscos de violação de valores de Ética e Compliance da Gasmig.</w:t>
      </w:r>
    </w:p>
    <w:p w14:paraId="61332F21" w14:textId="77777777" w:rsidR="001A6B9F" w:rsidRPr="00DD3F09" w:rsidRDefault="001A6B9F" w:rsidP="001A6B9F">
      <w:pPr>
        <w:spacing w:after="0" w:line="240" w:lineRule="auto"/>
        <w:jc w:val="both"/>
        <w:rPr>
          <w:rFonts w:eastAsia="Times New Roman" w:cs="Arial"/>
          <w:b/>
          <w:bCs/>
          <w:color w:val="000000"/>
          <w:sz w:val="24"/>
          <w:szCs w:val="24"/>
          <w:lang w:eastAsia="pt-BR"/>
        </w:rPr>
      </w:pPr>
      <w:r w:rsidRPr="00DD3F09">
        <w:rPr>
          <w:rFonts w:eastAsia="Times New Roman" w:cs="Arial"/>
          <w:b/>
          <w:bCs/>
          <w:color w:val="000000"/>
          <w:sz w:val="24"/>
          <w:szCs w:val="24"/>
          <w:lang w:eastAsia="pt-BR"/>
        </w:rPr>
        <w:t>Compromisso</w:t>
      </w:r>
    </w:p>
    <w:p w14:paraId="03A3F3A9" w14:textId="77777777" w:rsidR="001A6B9F" w:rsidRPr="0057766B" w:rsidRDefault="001A6B9F" w:rsidP="001A6B9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t-BR"/>
        </w:rPr>
      </w:pPr>
      <w:r w:rsidRPr="0057766B">
        <w:rPr>
          <w:rFonts w:eastAsia="Times New Roman" w:cs="Arial"/>
          <w:color w:val="000000"/>
          <w:sz w:val="24"/>
          <w:szCs w:val="24"/>
          <w:lang w:eastAsia="pt-BR"/>
        </w:rPr>
        <w:t>Ao integrar o Pacto Global</w:t>
      </w:r>
      <w:r>
        <w:rPr>
          <w:rFonts w:eastAsia="Times New Roman" w:cs="Arial"/>
          <w:color w:val="000000"/>
          <w:lang w:eastAsia="pt-BR"/>
        </w:rPr>
        <w:t xml:space="preserve">, a Gasmig se compromete </w:t>
      </w:r>
      <w:r w:rsidRPr="0057766B">
        <w:rPr>
          <w:rFonts w:eastAsia="Times New Roman" w:cs="Arial"/>
          <w:color w:val="000000"/>
          <w:sz w:val="24"/>
          <w:szCs w:val="24"/>
          <w:lang w:eastAsia="pt-BR"/>
        </w:rPr>
        <w:t xml:space="preserve">a reportar o progresso em relação aos Dez Princípios.  Assim, a iniciativa estimula a evolução constante das práticas internas de sustentabilidade. </w:t>
      </w:r>
    </w:p>
    <w:p w14:paraId="43C758BC" w14:textId="77777777" w:rsidR="001A6B9F" w:rsidRPr="0057766B" w:rsidRDefault="001A6B9F" w:rsidP="001A6B9F">
      <w:pPr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t-BR"/>
        </w:rPr>
      </w:pPr>
      <w:r w:rsidRPr="00DD3F09">
        <w:rPr>
          <w:rFonts w:eastAsia="Times New Roman" w:cs="Arial"/>
          <w:b/>
          <w:bCs/>
          <w:color w:val="000000"/>
          <w:sz w:val="24"/>
          <w:szCs w:val="24"/>
          <w:lang w:eastAsia="pt-BR"/>
        </w:rPr>
        <w:t>O pacto g</w:t>
      </w:r>
      <w:r w:rsidRPr="0057766B">
        <w:rPr>
          <w:rFonts w:eastAsia="Times New Roman" w:cs="Arial"/>
          <w:b/>
          <w:bCs/>
          <w:color w:val="000000"/>
          <w:sz w:val="24"/>
          <w:szCs w:val="24"/>
          <w:lang w:eastAsia="pt-BR"/>
        </w:rPr>
        <w:t>lobal das Nações Unidas</w:t>
      </w:r>
      <w:r w:rsidRPr="00DD3F09">
        <w:rPr>
          <w:rFonts w:eastAsia="Times New Roman" w:cs="Arial"/>
          <w:b/>
          <w:bCs/>
          <w:color w:val="000000"/>
          <w:sz w:val="24"/>
          <w:szCs w:val="24"/>
          <w:lang w:eastAsia="pt-BR"/>
        </w:rPr>
        <w:t xml:space="preserve"> </w:t>
      </w:r>
    </w:p>
    <w:p w14:paraId="51A402EE" w14:textId="77777777" w:rsidR="001A6B9F" w:rsidRPr="00DD3F09" w:rsidRDefault="001A6B9F" w:rsidP="001A6B9F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pt-BR"/>
        </w:rPr>
      </w:pPr>
      <w:r w:rsidRPr="0057766B">
        <w:rPr>
          <w:rFonts w:eastAsia="Times New Roman" w:cs="Arial"/>
          <w:color w:val="000000"/>
          <w:sz w:val="24"/>
          <w:szCs w:val="24"/>
          <w:lang w:eastAsia="pt-BR"/>
        </w:rPr>
        <w:t xml:space="preserve">Com mais de 21 mil participantes distribuídos em 65 redes locais, reúne 18 mil empresas e 3.800 organizações não-empresariais baseadas em 101 países, sendo a </w:t>
      </w:r>
      <w:r w:rsidRPr="0057766B">
        <w:rPr>
          <w:rFonts w:eastAsia="Times New Roman" w:cs="Arial"/>
          <w:color w:val="000000"/>
          <w:sz w:val="24"/>
          <w:szCs w:val="24"/>
          <w:lang w:eastAsia="pt-BR"/>
        </w:rPr>
        <w:lastRenderedPageBreak/>
        <w:t xml:space="preserve">maior iniciativa de sustentabilidade corporativa do mundo, com abrangência e engajamento em 162 países. </w:t>
      </w:r>
    </w:p>
    <w:p w14:paraId="1C114E1D" w14:textId="77777777" w:rsidR="001A6B9F" w:rsidRDefault="001A6B9F" w:rsidP="001A6B9F">
      <w:pPr>
        <w:spacing w:after="0" w:line="240" w:lineRule="auto"/>
        <w:rPr>
          <w:rFonts w:eastAsia="Times New Roman" w:cs="Arial"/>
          <w:color w:val="000000"/>
          <w:lang w:eastAsia="pt-BR"/>
        </w:rPr>
      </w:pPr>
      <w:r w:rsidRPr="0057766B">
        <w:rPr>
          <w:rFonts w:eastAsia="Times New Roman" w:cs="Arial"/>
          <w:color w:val="000000"/>
          <w:sz w:val="24"/>
          <w:szCs w:val="24"/>
          <w:lang w:eastAsia="pt-BR"/>
        </w:rPr>
        <w:t xml:space="preserve">Como uma iniciativa especial do Secretário-Geral da ONU, o Pacto Global das Nações Unidas é uma convocação para que as empresas de todo o mundo alinhem suas operações e estratégias a dez princípios universais nas áreas de direitos humanos, trabalho, meio ambiente e anticorrupção. </w:t>
      </w:r>
    </w:p>
    <w:p w14:paraId="5EEE665B" w14:textId="77777777" w:rsidR="001A6B9F" w:rsidRPr="00236D69" w:rsidRDefault="001A6B9F" w:rsidP="001A6B9F">
      <w:pPr>
        <w:spacing w:after="0" w:line="240" w:lineRule="auto"/>
        <w:rPr>
          <w:rFonts w:eastAsia="Times New Roman" w:cs="Arial"/>
          <w:b/>
          <w:bCs/>
          <w:color w:val="000000"/>
          <w:lang w:eastAsia="pt-BR"/>
        </w:rPr>
      </w:pPr>
      <w:r>
        <w:rPr>
          <w:rFonts w:eastAsia="Times New Roman" w:cs="Arial"/>
          <w:b/>
          <w:bCs/>
          <w:color w:val="000000"/>
          <w:lang w:eastAsia="pt-BR"/>
        </w:rPr>
        <w:t>O p</w:t>
      </w:r>
      <w:r w:rsidRPr="00236D69">
        <w:rPr>
          <w:rFonts w:eastAsia="Times New Roman" w:cs="Arial"/>
          <w:b/>
          <w:bCs/>
          <w:color w:val="000000"/>
          <w:lang w:eastAsia="pt-BR"/>
        </w:rPr>
        <w:t>acto global no Brasil</w:t>
      </w:r>
    </w:p>
    <w:p w14:paraId="7AD99742" w14:textId="77777777" w:rsidR="001A6B9F" w:rsidRDefault="001A6B9F" w:rsidP="001A6B9F">
      <w:pPr>
        <w:spacing w:after="0" w:line="240" w:lineRule="auto"/>
        <w:rPr>
          <w:rFonts w:eastAsia="Times New Roman" w:cs="Arial"/>
          <w:color w:val="242424"/>
          <w:shd w:val="clear" w:color="auto" w:fill="FFFFFF"/>
          <w:lang w:eastAsia="pt-BR"/>
        </w:rPr>
      </w:pPr>
      <w:r w:rsidRPr="0057766B">
        <w:rPr>
          <w:rFonts w:eastAsia="Times New Roman" w:cs="Arial"/>
          <w:color w:val="242424"/>
          <w:sz w:val="24"/>
          <w:szCs w:val="24"/>
          <w:shd w:val="clear" w:color="auto" w:fill="FFFFFF"/>
          <w:lang w:eastAsia="pt-BR"/>
        </w:rPr>
        <w:t xml:space="preserve">O Pacto Global da ONU no Brasil foi criado em 2003, e hoje é a segunda maior rede local do mundo, com mais de 1.900 participantes. </w:t>
      </w:r>
    </w:p>
    <w:p w14:paraId="088CB5E4" w14:textId="77777777" w:rsidR="001A6B9F" w:rsidRPr="00DD3F09" w:rsidRDefault="001A6B9F" w:rsidP="001A6B9F">
      <w:pPr>
        <w:spacing w:line="240" w:lineRule="auto"/>
        <w:rPr>
          <w:rFonts w:eastAsia="Times New Roman" w:cs="Arial"/>
          <w:color w:val="242424"/>
          <w:sz w:val="24"/>
          <w:szCs w:val="24"/>
          <w:shd w:val="clear" w:color="auto" w:fill="FFFFFF"/>
          <w:lang w:eastAsia="pt-BR"/>
        </w:rPr>
      </w:pPr>
      <w:r w:rsidRPr="0057766B">
        <w:rPr>
          <w:rFonts w:eastAsia="Times New Roman" w:cs="Arial"/>
          <w:color w:val="242424"/>
          <w:sz w:val="24"/>
          <w:szCs w:val="24"/>
          <w:shd w:val="clear" w:color="auto" w:fill="FFFFFF"/>
          <w:lang w:eastAsia="pt-BR"/>
        </w:rPr>
        <w:t xml:space="preserve">Os mais de 50 projetos conduzidos no país abrangem, principalmente, os temas: Água e Saneamento, Alimentos e Agricultura, Energia e Clima, Direitos Humanos e Trabalho, Anticorrupção, Engajamento e Comunicação. </w:t>
      </w:r>
    </w:p>
    <w:p w14:paraId="192AA97F" w14:textId="77777777" w:rsidR="001A6B9F" w:rsidRPr="00DD3F09" w:rsidRDefault="001A6B9F" w:rsidP="001A6B9F">
      <w:pPr>
        <w:rPr>
          <w:sz w:val="24"/>
          <w:szCs w:val="24"/>
        </w:rPr>
      </w:pPr>
    </w:p>
    <w:p w14:paraId="76ABF8B4" w14:textId="77777777" w:rsidR="00CD3056" w:rsidRPr="008A63E6" w:rsidRDefault="00CD3056" w:rsidP="008A63E6"/>
    <w:sectPr w:rsidR="00CD3056" w:rsidRPr="008A63E6" w:rsidSect="00A60892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89917" w14:textId="77777777" w:rsidR="00A60892" w:rsidRDefault="00A60892" w:rsidP="00683AFE">
      <w:pPr>
        <w:spacing w:after="0" w:line="240" w:lineRule="auto"/>
      </w:pPr>
      <w:r>
        <w:separator/>
      </w:r>
    </w:p>
  </w:endnote>
  <w:endnote w:type="continuationSeparator" w:id="0">
    <w:p w14:paraId="410AF5F6" w14:textId="77777777" w:rsidR="00A60892" w:rsidRDefault="00A60892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A11F4" w14:textId="77777777" w:rsidR="00A60892" w:rsidRDefault="00A60892" w:rsidP="00683AFE">
      <w:pPr>
        <w:spacing w:after="0" w:line="240" w:lineRule="auto"/>
      </w:pPr>
      <w:r>
        <w:separator/>
      </w:r>
    </w:p>
  </w:footnote>
  <w:footnote w:type="continuationSeparator" w:id="0">
    <w:p w14:paraId="4D4BDA40" w14:textId="77777777" w:rsidR="00A60892" w:rsidRDefault="00A60892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A6B9F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60892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2023-11-22T20:28:00Z</cp:lastPrinted>
  <dcterms:created xsi:type="dcterms:W3CDTF">2024-04-04T14:28:00Z</dcterms:created>
  <dcterms:modified xsi:type="dcterms:W3CDTF">2024-04-04T14:28:00Z</dcterms:modified>
</cp:coreProperties>
</file>