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5701" w14:textId="019C27D4" w:rsidR="00675726" w:rsidRPr="00DF0160" w:rsidRDefault="005B7148" w:rsidP="006757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lang w:eastAsia="pt-BR"/>
        </w:rPr>
        <w:t>Evento de i</w:t>
      </w:r>
      <w:r w:rsidR="00675726" w:rsidRPr="00DF0160">
        <w:rPr>
          <w:rFonts w:ascii="Arial" w:eastAsia="Times New Roman" w:hAnsi="Arial" w:cs="Arial"/>
          <w:b/>
          <w:bCs/>
          <w:color w:val="000000"/>
          <w:lang w:eastAsia="pt-BR"/>
        </w:rPr>
        <w:t xml:space="preserve">nício das obras do Gasoduto Centro-Oeste 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é</w:t>
      </w:r>
      <w:r w:rsidR="00675726" w:rsidRPr="00DF0160">
        <w:rPr>
          <w:rFonts w:ascii="Arial" w:eastAsia="Times New Roman" w:hAnsi="Arial" w:cs="Arial"/>
          <w:b/>
          <w:bCs/>
          <w:color w:val="000000"/>
          <w:lang w:eastAsia="pt-BR"/>
        </w:rPr>
        <w:t xml:space="preserve"> nesta segunda</w:t>
      </w:r>
    </w:p>
    <w:p w14:paraId="7CA6979A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1E12F1C6" w14:textId="599591CA" w:rsidR="00675726" w:rsidRPr="00DF0160" w:rsidRDefault="005B7148" w:rsidP="00675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t-BR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>A cerimônia</w:t>
      </w:r>
      <w:r w:rsidR="00675726" w:rsidRPr="00DF0160"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>acontece</w:t>
      </w:r>
      <w:r w:rsidR="00675726" w:rsidRPr="00DF0160"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 xml:space="preserve"> no dia 4 de março, em Juatuba, na </w:t>
      </w:r>
      <w:r w:rsidR="00675726"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>região metropolitana</w:t>
      </w:r>
      <w:r w:rsidR="00675726" w:rsidRPr="00DF0160">
        <w:rPr>
          <w:rFonts w:ascii="Arial" w:eastAsia="Times New Roman" w:hAnsi="Arial" w:cs="Arial"/>
          <w:b/>
          <w:bCs/>
          <w:i/>
          <w:iCs/>
          <w:color w:val="000000"/>
          <w:lang w:eastAsia="pt-BR"/>
        </w:rPr>
        <w:t>, e contará com a presença do governador de Minas, Romeu Zema</w:t>
      </w:r>
    </w:p>
    <w:p w14:paraId="57D1F219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2C4199A0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DF0160">
        <w:rPr>
          <w:rFonts w:ascii="Arial" w:eastAsia="Times New Roman" w:hAnsi="Arial" w:cs="Arial"/>
          <w:lang w:eastAsia="pt-BR"/>
        </w:rPr>
        <w:t xml:space="preserve">As obras </w:t>
      </w:r>
      <w:r w:rsidRPr="00DF0160">
        <w:rPr>
          <w:rFonts w:ascii="Arial" w:eastAsia="Times New Roman" w:hAnsi="Arial" w:cs="Arial"/>
          <w:color w:val="000000"/>
          <w:lang w:eastAsia="pt-BR"/>
        </w:rPr>
        <w:t xml:space="preserve">do </w:t>
      </w:r>
      <w:r>
        <w:rPr>
          <w:rFonts w:ascii="Arial" w:eastAsia="Times New Roman" w:hAnsi="Arial" w:cs="Arial"/>
          <w:color w:val="000000"/>
          <w:lang w:eastAsia="pt-BR"/>
        </w:rPr>
        <w:t>Projeto</w:t>
      </w:r>
      <w:r w:rsidRPr="00DF0160">
        <w:rPr>
          <w:rFonts w:ascii="Arial" w:eastAsia="Times New Roman" w:hAnsi="Arial" w:cs="Arial"/>
          <w:color w:val="000000"/>
          <w:lang w:eastAsia="pt-BR"/>
        </w:rPr>
        <w:t xml:space="preserve"> Centro-Oeste</w:t>
      </w:r>
      <w:r>
        <w:rPr>
          <w:rFonts w:ascii="Arial" w:eastAsia="Times New Roman" w:hAnsi="Arial" w:cs="Arial"/>
          <w:color w:val="000000"/>
          <w:lang w:eastAsia="pt-BR"/>
        </w:rPr>
        <w:t xml:space="preserve"> da Gasmig começam nesta segunda. A Companhia vai realizar um evento de lançamento, </w:t>
      </w:r>
      <w:r w:rsidRPr="00DF0160">
        <w:rPr>
          <w:rFonts w:ascii="Arial" w:eastAsia="Times New Roman" w:hAnsi="Arial" w:cs="Arial"/>
          <w:color w:val="000000"/>
          <w:lang w:eastAsia="pt-BR"/>
        </w:rPr>
        <w:t xml:space="preserve">no município de Juatuba, </w:t>
      </w:r>
      <w:r>
        <w:rPr>
          <w:rFonts w:ascii="Arial" w:eastAsia="Times New Roman" w:hAnsi="Arial" w:cs="Arial"/>
          <w:color w:val="000000"/>
          <w:lang w:eastAsia="pt-BR"/>
        </w:rPr>
        <w:t>r</w:t>
      </w:r>
      <w:r w:rsidRPr="00DF0160">
        <w:rPr>
          <w:rFonts w:ascii="Arial" w:eastAsia="Times New Roman" w:hAnsi="Arial" w:cs="Arial"/>
          <w:color w:val="000000"/>
          <w:lang w:eastAsia="pt-BR"/>
        </w:rPr>
        <w:t xml:space="preserve">egião </w:t>
      </w:r>
      <w:r>
        <w:rPr>
          <w:rFonts w:ascii="Arial" w:eastAsia="Times New Roman" w:hAnsi="Arial" w:cs="Arial"/>
          <w:color w:val="000000"/>
          <w:lang w:eastAsia="pt-BR"/>
        </w:rPr>
        <w:t>m</w:t>
      </w:r>
      <w:r w:rsidRPr="00DF0160">
        <w:rPr>
          <w:rFonts w:ascii="Arial" w:eastAsia="Times New Roman" w:hAnsi="Arial" w:cs="Arial"/>
          <w:color w:val="000000"/>
          <w:lang w:eastAsia="pt-BR"/>
        </w:rPr>
        <w:t xml:space="preserve">etropolitana de Belo Horizonte, </w:t>
      </w:r>
      <w:r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Pr="00DF0160">
        <w:rPr>
          <w:rFonts w:ascii="Arial" w:eastAsia="Times New Roman" w:hAnsi="Arial" w:cs="Arial"/>
          <w:color w:val="000000"/>
          <w:lang w:eastAsia="pt-BR"/>
        </w:rPr>
        <w:t>contará com a presença do governador de Minas, Romeu Zema.</w:t>
      </w:r>
    </w:p>
    <w:p w14:paraId="6BAF6238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4257E90B" w14:textId="77777777" w:rsidR="00675726" w:rsidRDefault="00675726" w:rsidP="0067572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A a</w:t>
      </w:r>
      <w:r w:rsidRPr="00DF0160">
        <w:rPr>
          <w:rFonts w:ascii="Arial" w:eastAsia="Times New Roman" w:hAnsi="Arial" w:cs="Arial"/>
          <w:color w:val="000000"/>
          <w:lang w:eastAsia="pt-BR"/>
        </w:rPr>
        <w:t>mpliação do Sistema de Distribuição de Gás Natural (SDGN)</w:t>
      </w:r>
      <w:r>
        <w:rPr>
          <w:rFonts w:ascii="Arial" w:eastAsia="Times New Roman" w:hAnsi="Arial" w:cs="Arial"/>
          <w:color w:val="000000"/>
          <w:lang w:eastAsia="pt-BR"/>
        </w:rPr>
        <w:t xml:space="preserve"> terá aporte de </w:t>
      </w:r>
      <w:r w:rsidRPr="00DF0160">
        <w:rPr>
          <w:rFonts w:ascii="Arial" w:eastAsia="Times New Roman" w:hAnsi="Arial" w:cs="Arial"/>
          <w:color w:val="000000"/>
          <w:lang w:eastAsia="pt-BR"/>
        </w:rPr>
        <w:t>mais de R$800 milhões e possui potencial para gerar mais de 15 mil novos postos de trabalho diretos e indiretos em Minas.</w:t>
      </w:r>
    </w:p>
    <w:p w14:paraId="419417A6" w14:textId="77777777" w:rsidR="00675726" w:rsidRDefault="00675726" w:rsidP="0067572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95C0E2C" w14:textId="77777777" w:rsidR="00675726" w:rsidRPr="00DF0160" w:rsidRDefault="00675726" w:rsidP="0067572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“</w:t>
      </w:r>
      <w:r w:rsidRPr="00892F41">
        <w:rPr>
          <w:rFonts w:ascii="Arial" w:hAnsi="Arial" w:cs="Arial"/>
        </w:rPr>
        <w:t xml:space="preserve">Além de distribuidora de gás, somos uma empresa que investe no </w:t>
      </w:r>
      <w:r w:rsidRPr="00892F41">
        <w:rPr>
          <w:rFonts w:ascii="Arial" w:hAnsi="Arial" w:cs="Arial"/>
          <w:b/>
          <w:bCs/>
        </w:rPr>
        <w:t>desenvolvimento da sociedade</w:t>
      </w:r>
      <w:r w:rsidRPr="00892F4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que busca o </w:t>
      </w:r>
      <w:r w:rsidRPr="00892F41">
        <w:rPr>
          <w:rFonts w:ascii="Arial" w:hAnsi="Arial" w:cs="Arial"/>
        </w:rPr>
        <w:t xml:space="preserve">aumento gradual e contínuo da diversidade da força de trabalho, priorização de programas de </w:t>
      </w:r>
      <w:r w:rsidRPr="00D80E05">
        <w:rPr>
          <w:rFonts w:ascii="Arial" w:hAnsi="Arial" w:cs="Arial"/>
          <w:b/>
          <w:bCs/>
        </w:rPr>
        <w:t>Saúde, Segurança e Bem-estar</w:t>
      </w:r>
      <w:r>
        <w:rPr>
          <w:rFonts w:ascii="Arial" w:hAnsi="Arial" w:cs="Arial"/>
        </w:rPr>
        <w:t xml:space="preserve">”, diz Gilberto Valle, Presidente da Gasmig. </w:t>
      </w:r>
    </w:p>
    <w:p w14:paraId="0B98AA25" w14:textId="77777777" w:rsidR="00675726" w:rsidRDefault="00675726" w:rsidP="0067572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7AC40017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 xml:space="preserve">Além do presidente Gilberto Valle </w:t>
      </w:r>
      <w:r>
        <w:rPr>
          <w:rFonts w:ascii="Arial" w:eastAsia="Times New Roman" w:hAnsi="Arial" w:cs="Arial"/>
          <w:color w:val="000000"/>
          <w:lang w:eastAsia="pt-BR"/>
        </w:rPr>
        <w:t xml:space="preserve">e do </w:t>
      </w:r>
      <w:r w:rsidRPr="00DF0160">
        <w:rPr>
          <w:rFonts w:ascii="Arial" w:eastAsia="Times New Roman" w:hAnsi="Arial" w:cs="Arial"/>
          <w:color w:val="000000"/>
          <w:lang w:eastAsia="pt-BR"/>
        </w:rPr>
        <w:t>chefe do Executivo estadual, participam da cerimônia, que será seguida de entrevista coletiva à imprensa, o secretário de Desenvolvimento Econômico, Fernando Passalio, prefeitos e outras autoridades. </w:t>
      </w:r>
    </w:p>
    <w:p w14:paraId="4C446A77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77B537A9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b/>
          <w:bCs/>
          <w:color w:val="000000"/>
          <w:lang w:eastAsia="pt-BR"/>
        </w:rPr>
        <w:t>Gás natural para mais mineiros</w:t>
      </w:r>
    </w:p>
    <w:p w14:paraId="7E2545D4" w14:textId="77777777" w:rsidR="00675726" w:rsidRPr="00DF0160" w:rsidRDefault="00675726" w:rsidP="006757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76F4C488" w14:textId="77777777" w:rsidR="00675726" w:rsidRDefault="00675726" w:rsidP="00675726">
      <w:pPr>
        <w:spacing w:after="0" w:line="240" w:lineRule="auto"/>
        <w:ind w:right="180"/>
        <w:jc w:val="both"/>
        <w:rPr>
          <w:rFonts w:ascii="Arial" w:eastAsia="Times New Roman" w:hAnsi="Arial" w:cs="Arial"/>
          <w:color w:val="000000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Aguardado com muita expectativa pelo setor produtivo e a população, o gasoduto vai passar por oito municípios mineiros: Betim, Divinópolis, Igarapé, Itaúna, Juatuba, Mateus Leme, São Joaquim de Bicas e Sarzedo. Juntos, eles respondem por 10% do Produto Interno Bruto (PIB) industrial e 7% do PIB total de Minas Gerais e aproximadamente 1 milhão de habitantes, ou 5% da população do Estado.</w:t>
      </w:r>
    </w:p>
    <w:p w14:paraId="2724929D" w14:textId="77777777" w:rsidR="00675726" w:rsidRDefault="00675726" w:rsidP="00675726">
      <w:pPr>
        <w:spacing w:after="0" w:line="240" w:lineRule="auto"/>
        <w:ind w:right="18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41195898" w14:textId="77777777" w:rsidR="00675726" w:rsidRPr="00985B55" w:rsidRDefault="00675726" w:rsidP="006757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“N</w:t>
      </w:r>
      <w:r w:rsidRPr="00985B55">
        <w:rPr>
          <w:rFonts w:ascii="Arial" w:hAnsi="Arial" w:cs="Arial"/>
        </w:rPr>
        <w:t>o Brasil</w:t>
      </w:r>
      <w:r>
        <w:rPr>
          <w:rFonts w:ascii="Arial" w:hAnsi="Arial" w:cs="Arial"/>
        </w:rPr>
        <w:t>,</w:t>
      </w:r>
      <w:r w:rsidRPr="00985B55">
        <w:rPr>
          <w:rFonts w:ascii="Arial" w:hAnsi="Arial" w:cs="Arial"/>
        </w:rPr>
        <w:t xml:space="preserve"> apenas </w:t>
      </w:r>
      <w:r w:rsidRPr="00985B55">
        <w:rPr>
          <w:rFonts w:ascii="Arial" w:hAnsi="Arial" w:cs="Arial"/>
          <w:b/>
          <w:bCs/>
        </w:rPr>
        <w:t>13% da população</w:t>
      </w:r>
      <w:r w:rsidRPr="00985B55">
        <w:rPr>
          <w:rFonts w:ascii="Arial" w:hAnsi="Arial" w:cs="Arial"/>
        </w:rPr>
        <w:t xml:space="preserve"> utiliza o gás natural como matriz energética,</w:t>
      </w:r>
      <w:r>
        <w:rPr>
          <w:rFonts w:ascii="Arial" w:hAnsi="Arial" w:cs="Arial"/>
        </w:rPr>
        <w:t xml:space="preserve"> mas</w:t>
      </w:r>
      <w:r w:rsidRPr="00985B55">
        <w:rPr>
          <w:rFonts w:ascii="Arial" w:hAnsi="Arial" w:cs="Arial"/>
        </w:rPr>
        <w:t xml:space="preserve"> </w:t>
      </w:r>
      <w:r w:rsidRPr="00985B55">
        <w:rPr>
          <w:rFonts w:ascii="Arial" w:hAnsi="Arial" w:cs="Arial"/>
          <w:b/>
          <w:bCs/>
        </w:rPr>
        <w:t>em Minas estamos ampliando</w:t>
      </w:r>
      <w:r w:rsidRPr="00985B55">
        <w:rPr>
          <w:rFonts w:ascii="Arial" w:hAnsi="Arial" w:cs="Arial"/>
        </w:rPr>
        <w:t xml:space="preserve"> esta utilização. </w:t>
      </w:r>
      <w:r>
        <w:rPr>
          <w:rFonts w:ascii="Arial" w:hAnsi="Arial" w:cs="Arial"/>
        </w:rPr>
        <w:t>E temos grandes oportunidades no segmento.</w:t>
      </w:r>
      <w:r w:rsidRPr="008951D9">
        <w:rPr>
          <w:rFonts w:ascii="Arial" w:hAnsi="Arial" w:cs="Arial"/>
        </w:rPr>
        <w:t xml:space="preserve"> </w:t>
      </w:r>
      <w:r w:rsidRPr="00985B55">
        <w:rPr>
          <w:rFonts w:ascii="Arial" w:hAnsi="Arial" w:cs="Arial"/>
        </w:rPr>
        <w:t>Mas queremos expandir</w:t>
      </w:r>
      <w:r>
        <w:rPr>
          <w:rFonts w:ascii="Arial" w:hAnsi="Arial" w:cs="Arial"/>
        </w:rPr>
        <w:t xml:space="preserve"> e estamos retomando grandes investimentos</w:t>
      </w:r>
      <w:r w:rsidRPr="00985B55">
        <w:rPr>
          <w:rFonts w:ascii="Arial" w:hAnsi="Arial" w:cs="Arial"/>
        </w:rPr>
        <w:t xml:space="preserve">. Até </w:t>
      </w:r>
      <w:r w:rsidRPr="00985B55">
        <w:rPr>
          <w:rFonts w:ascii="Arial" w:hAnsi="Arial" w:cs="Arial"/>
          <w:b/>
          <w:bCs/>
        </w:rPr>
        <w:t>2027</w:t>
      </w:r>
      <w:r w:rsidRPr="00985B55">
        <w:rPr>
          <w:rFonts w:ascii="Arial" w:hAnsi="Arial" w:cs="Arial"/>
        </w:rPr>
        <w:t xml:space="preserve">, serão aproximadamente </w:t>
      </w:r>
      <w:r w:rsidRPr="00985B55">
        <w:rPr>
          <w:rFonts w:ascii="Arial" w:hAnsi="Arial" w:cs="Arial"/>
          <w:b/>
          <w:bCs/>
        </w:rPr>
        <w:t>R$2,3 bilhões</w:t>
      </w:r>
      <w:r w:rsidRPr="00985B5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E, se somarmos, a</w:t>
      </w:r>
      <w:r w:rsidRPr="00985B55">
        <w:rPr>
          <w:rFonts w:ascii="Arial" w:hAnsi="Arial" w:cs="Arial"/>
        </w:rPr>
        <w:t xml:space="preserve">té </w:t>
      </w:r>
      <w:r w:rsidRPr="00985B55">
        <w:rPr>
          <w:rFonts w:ascii="Arial" w:hAnsi="Arial" w:cs="Arial"/>
          <w:b/>
          <w:bCs/>
        </w:rPr>
        <w:t>2032</w:t>
      </w:r>
      <w:r w:rsidRPr="00985B55">
        <w:rPr>
          <w:rFonts w:ascii="Arial" w:hAnsi="Arial" w:cs="Arial"/>
        </w:rPr>
        <w:t xml:space="preserve">, vamos investir </w:t>
      </w:r>
      <w:r w:rsidRPr="00985B55">
        <w:rPr>
          <w:rFonts w:ascii="Arial" w:hAnsi="Arial" w:cs="Arial"/>
          <w:b/>
          <w:bCs/>
        </w:rPr>
        <w:t>R$ 5,2 bilhões</w:t>
      </w:r>
      <w:r>
        <w:rPr>
          <w:rFonts w:ascii="Arial" w:hAnsi="Arial" w:cs="Arial"/>
          <w:b/>
          <w:bCs/>
        </w:rPr>
        <w:t xml:space="preserve">”, </w:t>
      </w:r>
      <w:r w:rsidRPr="008951D9">
        <w:rPr>
          <w:rFonts w:ascii="Arial" w:hAnsi="Arial" w:cs="Arial"/>
        </w:rPr>
        <w:t>explica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Gilberto Valle</w:t>
      </w:r>
      <w:r w:rsidRPr="00985B55">
        <w:rPr>
          <w:rFonts w:ascii="Arial" w:hAnsi="Arial" w:cs="Arial"/>
        </w:rPr>
        <w:t xml:space="preserve">. </w:t>
      </w:r>
    </w:p>
    <w:p w14:paraId="0468849B" w14:textId="77777777" w:rsidR="00675726" w:rsidRPr="00DF0160" w:rsidRDefault="00675726" w:rsidP="00675726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O Gasoduto Centro-Oeste é o maior projeto de expansão no segmento desde 2010. Sua construção vai permitir um aumento de cerca de 300 km em extensão em linhas do sistema, um acréscimo superior a 23% da malha atual da companhia. O potencial de consumo de gás natural do projeto é em torno de 230 mil m³/dia, com captação estimada de quase 1.000 novos clientes industriais e comerciais.</w:t>
      </w:r>
    </w:p>
    <w:p w14:paraId="38B3E96E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690EE07F" w14:textId="77777777" w:rsidR="00675726" w:rsidRPr="00DF0160" w:rsidRDefault="00675726" w:rsidP="00675726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O início dos trabalhos neste mês foi possível após a aprovação do licenciamento ambiental pelo Conselho Estadual de Política Ambiental (Copam) no fim do ano passado. </w:t>
      </w:r>
    </w:p>
    <w:p w14:paraId="7AC76989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4F28A135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b/>
          <w:bCs/>
          <w:color w:val="000000"/>
          <w:lang w:eastAsia="pt-BR"/>
        </w:rPr>
        <w:t>Projeto vai impulsionar diferentes setores da economia</w:t>
      </w:r>
    </w:p>
    <w:p w14:paraId="64BD5295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4E160049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A Região Oeste de Minas abriga um importante polo industrial, mas ainda não possuía uma infraestrutura de distribuição de gás natural. O combustível é conhecido pela baixa emissão de poluentes. </w:t>
      </w:r>
    </w:p>
    <w:p w14:paraId="3D15C869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07B64076" w14:textId="77ED10C6" w:rsidR="00675726" w:rsidRDefault="00675726" w:rsidP="00675726">
      <w:pPr>
        <w:spacing w:after="0" w:line="240" w:lineRule="auto"/>
        <w:ind w:right="180"/>
        <w:jc w:val="both"/>
        <w:rPr>
          <w:rFonts w:ascii="Arial" w:eastAsia="Times New Roman" w:hAnsi="Arial" w:cs="Arial"/>
          <w:color w:val="000000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Além das indústrias, o comércio, bem como o segmento veicular - com a captação de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DF0160">
        <w:rPr>
          <w:rFonts w:ascii="Arial" w:eastAsia="Times New Roman" w:hAnsi="Arial" w:cs="Arial"/>
          <w:color w:val="000000"/>
          <w:lang w:eastAsia="pt-BR"/>
        </w:rPr>
        <w:t>novos postos para venda de GNV - e o residencial são outras apostas da Gasmig de demanda para a região.</w:t>
      </w:r>
    </w:p>
    <w:p w14:paraId="75D399F3" w14:textId="77777777" w:rsidR="00675726" w:rsidRDefault="00675726" w:rsidP="00675726">
      <w:pPr>
        <w:spacing w:after="0" w:line="240" w:lineRule="auto"/>
        <w:ind w:right="18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51C5EA20" w14:textId="77777777" w:rsidR="00675726" w:rsidRPr="008951D9" w:rsidRDefault="00675726" w:rsidP="00675726">
      <w:pPr>
        <w:spacing w:after="0" w:line="240" w:lineRule="auto"/>
        <w:ind w:right="180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hAnsi="Arial" w:cs="Arial"/>
        </w:rPr>
        <w:t xml:space="preserve">“Um exemplo de expansão contínua é o </w:t>
      </w:r>
      <w:r w:rsidRPr="003C5029">
        <w:rPr>
          <w:rFonts w:ascii="Arial" w:hAnsi="Arial" w:cs="Arial"/>
        </w:rPr>
        <w:t xml:space="preserve">incentivo à utilização e conversão de veículos movidos a </w:t>
      </w:r>
      <w:r w:rsidRPr="00892F41">
        <w:rPr>
          <w:rFonts w:ascii="Arial" w:hAnsi="Arial" w:cs="Arial"/>
          <w:b/>
          <w:bCs/>
        </w:rPr>
        <w:t>GNV ou Biometano</w:t>
      </w:r>
      <w:r w:rsidRPr="003C502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bem como os corredores de GNV”, contou o presidente da Companhia. </w:t>
      </w:r>
    </w:p>
    <w:p w14:paraId="30B3A85D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774ED059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Hoje, a Gasmig está presente em 47 municípios mineiros e conta com uma extensão de rede de 1.675 km em operação, sendo 95.887 clientes divididos em: automotivo (66), industrial (105), residencial (94.367), cogeração e climatização (7), comercial e industrial de menor consumo (1.339), industrial em mercado livre (1) e termelétrica em mercado livre (2).</w:t>
      </w:r>
    </w:p>
    <w:p w14:paraId="259BDAFF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</w:p>
    <w:p w14:paraId="672D3B6E" w14:textId="77777777" w:rsidR="00675726" w:rsidRPr="00DF0160" w:rsidRDefault="00675726" w:rsidP="006757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t-BR"/>
        </w:rPr>
      </w:pPr>
      <w:r w:rsidRPr="00DF0160">
        <w:rPr>
          <w:rFonts w:ascii="Arial" w:eastAsia="Times New Roman" w:hAnsi="Arial" w:cs="Arial"/>
          <w:color w:val="000000"/>
          <w:lang w:eastAsia="pt-BR"/>
        </w:rPr>
        <w:t>A Região Centro-Oeste se destaca por polos produtivos tradicionais na economia mineira, como os de Vestuário, Calçados e Fundição. Além desses, mais APLs podem se beneficiar, em diferentes níveis, do gás natural na região, como o de Móveis de Carmo do Cajuru, Fogos de Artifício de Santo Antônio do Monte, Confecção de Lagoa da Prata, Cachaça de Córrego Fundo e Avicultura e Suinocultura de Pará de Minas.</w:t>
      </w:r>
    </w:p>
    <w:p w14:paraId="4D4DE026" w14:textId="77777777" w:rsidR="00675726" w:rsidRPr="00DF0160" w:rsidRDefault="00675726" w:rsidP="00675726">
      <w:pPr>
        <w:jc w:val="both"/>
      </w:pPr>
    </w:p>
    <w:p w14:paraId="76ABF8B4" w14:textId="32A7B133" w:rsidR="00CD3056" w:rsidRDefault="00675726" w:rsidP="00675726">
      <w:pPr>
        <w:jc w:val="both"/>
      </w:pPr>
      <w:r>
        <w:rPr>
          <w:noProof/>
        </w:rPr>
        <w:drawing>
          <wp:inline distT="0" distB="0" distL="0" distR="0" wp14:anchorId="2D164302" wp14:editId="60B04C0C">
            <wp:extent cx="5380853" cy="3027680"/>
            <wp:effectExtent l="0" t="0" r="0" b="1270"/>
            <wp:docPr id="38498930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115" cy="304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B5842" w14:textId="527565D4" w:rsidR="00675726" w:rsidRDefault="00675726" w:rsidP="00675726">
      <w:pPr>
        <w:jc w:val="both"/>
      </w:pPr>
      <w:r>
        <w:t xml:space="preserve">Gilberto Valle – Presidente da Gasmig no </w:t>
      </w:r>
      <w:r w:rsidRPr="00675726">
        <w:t>Centro de Operação Logística Centro Oeste</w:t>
      </w:r>
      <w:r>
        <w:t xml:space="preserve"> (Juatuba)</w:t>
      </w:r>
    </w:p>
    <w:p w14:paraId="5D97619C" w14:textId="6645B3FD" w:rsidR="00675726" w:rsidRPr="00675726" w:rsidRDefault="00675726" w:rsidP="00675726">
      <w:pPr>
        <w:jc w:val="both"/>
      </w:pPr>
      <w:r>
        <w:rPr>
          <w:noProof/>
        </w:rPr>
        <w:drawing>
          <wp:inline distT="0" distB="0" distL="0" distR="0" wp14:anchorId="1B16CF2C" wp14:editId="72EF4829">
            <wp:extent cx="2489200" cy="2489200"/>
            <wp:effectExtent l="0" t="0" r="6350" b="6350"/>
            <wp:docPr id="27738213" name="Imagem 2" descr="Map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38213" name="Imagem 2" descr="Map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5726" w:rsidRPr="00675726" w:rsidSect="00B228D2">
      <w:headerReference w:type="default" r:id="rId9"/>
      <w:footerReference w:type="default" r:id="rId10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124D3" w14:textId="77777777" w:rsidR="00B228D2" w:rsidRDefault="00B228D2" w:rsidP="00683AFE">
      <w:pPr>
        <w:spacing w:after="0" w:line="240" w:lineRule="auto"/>
      </w:pPr>
      <w:r>
        <w:separator/>
      </w:r>
    </w:p>
  </w:endnote>
  <w:endnote w:type="continuationSeparator" w:id="0">
    <w:p w14:paraId="22163A62" w14:textId="77777777" w:rsidR="00B228D2" w:rsidRDefault="00B228D2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AA850" w14:textId="77777777" w:rsidR="00B228D2" w:rsidRDefault="00B228D2" w:rsidP="00683AFE">
      <w:pPr>
        <w:spacing w:after="0" w:line="240" w:lineRule="auto"/>
      </w:pPr>
      <w:r>
        <w:separator/>
      </w:r>
    </w:p>
  </w:footnote>
  <w:footnote w:type="continuationSeparator" w:id="0">
    <w:p w14:paraId="1B41071C" w14:textId="77777777" w:rsidR="00B228D2" w:rsidRDefault="00B228D2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B7148"/>
    <w:rsid w:val="005C31B5"/>
    <w:rsid w:val="005D3C5A"/>
    <w:rsid w:val="005E2CA4"/>
    <w:rsid w:val="005E565D"/>
    <w:rsid w:val="00615665"/>
    <w:rsid w:val="00625B10"/>
    <w:rsid w:val="00627BF4"/>
    <w:rsid w:val="00645BB3"/>
    <w:rsid w:val="00675726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8D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622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3</cp:revision>
  <cp:lastPrinted>2024-02-29T19:56:00Z</cp:lastPrinted>
  <dcterms:created xsi:type="dcterms:W3CDTF">2024-02-29T19:55:00Z</dcterms:created>
  <dcterms:modified xsi:type="dcterms:W3CDTF">2024-02-29T20:00:00Z</dcterms:modified>
</cp:coreProperties>
</file>