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E8BE2" w14:textId="06841483" w:rsidR="00021003" w:rsidRDefault="00021003" w:rsidP="00301704">
      <w:pPr>
        <w:spacing w:after="0" w:line="240" w:lineRule="auto"/>
        <w:rPr>
          <w:b/>
          <w:bCs/>
        </w:rPr>
      </w:pPr>
      <w:r>
        <w:rPr>
          <w:b/>
          <w:bCs/>
        </w:rPr>
        <w:t>GASMIG E SEBRAE/MG ASSINAM TERMO DE COOPERAÇÃO</w:t>
      </w:r>
    </w:p>
    <w:p w14:paraId="28AA8FB7" w14:textId="5990D66A" w:rsidR="00E3172F" w:rsidRPr="00301704" w:rsidRDefault="00E3172F" w:rsidP="00301704">
      <w:pPr>
        <w:spacing w:after="0" w:line="240" w:lineRule="auto"/>
        <w:rPr>
          <w:b/>
          <w:bCs/>
        </w:rPr>
      </w:pPr>
      <w:r w:rsidRPr="00301704">
        <w:rPr>
          <w:b/>
          <w:bCs/>
        </w:rPr>
        <w:t>Gasmig e Sebrae</w:t>
      </w:r>
      <w:r w:rsidR="00301704" w:rsidRPr="00301704">
        <w:rPr>
          <w:b/>
          <w:bCs/>
        </w:rPr>
        <w:t>/MG</w:t>
      </w:r>
      <w:r w:rsidRPr="00301704">
        <w:rPr>
          <w:b/>
          <w:bCs/>
        </w:rPr>
        <w:t xml:space="preserve"> assinam termo de cooperação </w:t>
      </w:r>
    </w:p>
    <w:p w14:paraId="6C485280" w14:textId="77777777" w:rsidR="00E3172F" w:rsidRPr="00301704" w:rsidRDefault="00E3172F" w:rsidP="00301704">
      <w:pPr>
        <w:spacing w:after="0" w:line="240" w:lineRule="auto"/>
      </w:pPr>
    </w:p>
    <w:p w14:paraId="28CF26BF" w14:textId="172DAA86" w:rsidR="00E3172F" w:rsidRDefault="00E3172F" w:rsidP="00301704">
      <w:pPr>
        <w:spacing w:after="0" w:line="240" w:lineRule="auto"/>
      </w:pPr>
      <w:r w:rsidRPr="00301704">
        <w:t>A Gasmig e o Serviço de apoio às micro e pequenas empresas de Minas Gerais (Sebrae</w:t>
      </w:r>
      <w:r w:rsidR="00301704" w:rsidRPr="00301704">
        <w:t>/MG</w:t>
      </w:r>
      <w:r w:rsidRPr="00301704">
        <w:t>) assinaram um termo de cooperação.</w:t>
      </w:r>
    </w:p>
    <w:p w14:paraId="33FC5A7B" w14:textId="77777777" w:rsidR="00B47F52" w:rsidRPr="00301704" w:rsidRDefault="00B47F52" w:rsidP="00B47F52">
      <w:pPr>
        <w:spacing w:after="0" w:line="240" w:lineRule="auto"/>
      </w:pPr>
      <w:r w:rsidRPr="00301704">
        <w:t xml:space="preserve">Sobretudo, o objetivo </w:t>
      </w:r>
      <w:r>
        <w:t xml:space="preserve">do termo </w:t>
      </w:r>
      <w:r w:rsidRPr="00301704">
        <w:t>é promover o mercado de Gás Natural e suas oportunidades na região Centro-Oeste do Estado.</w:t>
      </w:r>
    </w:p>
    <w:p w14:paraId="04FC79E6" w14:textId="60F338D8" w:rsidR="008431DA" w:rsidRPr="00301704" w:rsidRDefault="008431DA" w:rsidP="00301704">
      <w:pPr>
        <w:spacing w:after="0" w:line="240" w:lineRule="auto"/>
      </w:pPr>
      <w:r>
        <w:t>A assinatura do termo aconteceu na terça-feira (21/11), na sede do Sebrae/MG</w:t>
      </w:r>
      <w:r w:rsidR="005F2C7C">
        <w:t xml:space="preserve">, durante o </w:t>
      </w:r>
      <w:r w:rsidR="005F2C7C" w:rsidRPr="005F2C7C">
        <w:t>Delta Fórum 2023</w:t>
      </w:r>
      <w:r w:rsidR="005F2C7C">
        <w:t>.</w:t>
      </w:r>
    </w:p>
    <w:p w14:paraId="250039E5" w14:textId="5CEBDD89" w:rsidR="00301704" w:rsidRPr="00301704" w:rsidRDefault="00301704" w:rsidP="00301704">
      <w:pPr>
        <w:spacing w:after="0" w:line="240" w:lineRule="auto"/>
        <w:rPr>
          <w:rFonts w:ascii="Calibri" w:hAnsi="Calibri" w:cs="Calibri"/>
        </w:rPr>
      </w:pPr>
      <w:r w:rsidRPr="00301704">
        <w:rPr>
          <w:rFonts w:ascii="Calibri" w:hAnsi="Calibri" w:cs="Calibri"/>
        </w:rPr>
        <w:t>O acordo tem previsão inicial de duração de 36 (trinta e seis) meses e as ações do plano de trabalho serão planejadas e executadas anualmente.</w:t>
      </w:r>
    </w:p>
    <w:p w14:paraId="572462C1" w14:textId="2DB17DE5" w:rsidR="00301704" w:rsidRPr="00301704" w:rsidRDefault="00301704" w:rsidP="00301704">
      <w:pPr>
        <w:spacing w:after="0" w:line="240" w:lineRule="auto"/>
        <w:rPr>
          <w:rFonts w:cs="Arial"/>
        </w:rPr>
      </w:pPr>
      <w:r w:rsidRPr="00301704">
        <w:rPr>
          <w:rFonts w:ascii="Calibri" w:hAnsi="Calibri" w:cs="Calibri"/>
        </w:rPr>
        <w:t>O documento prevê que o cronograma das atividades pode ser repactuado de acordo com o interesse e necessidade de ambas as partes.</w:t>
      </w:r>
    </w:p>
    <w:p w14:paraId="6FBADB15" w14:textId="4094F964" w:rsidR="00E3172F" w:rsidRPr="00301704" w:rsidRDefault="00E3172F" w:rsidP="00301704">
      <w:pPr>
        <w:spacing w:after="0" w:line="240" w:lineRule="auto"/>
      </w:pPr>
      <w:r w:rsidRPr="00301704">
        <w:t>Além disso, possibilitar ações que estimulem o empreendedorismo e o fortalecimento de pequenos negócios que fazem parte da sua cadeia de valor.</w:t>
      </w:r>
    </w:p>
    <w:p w14:paraId="20467177" w14:textId="2F565C36" w:rsidR="00E3172F" w:rsidRPr="00301704" w:rsidRDefault="00E3172F" w:rsidP="00301704">
      <w:pPr>
        <w:spacing w:after="0" w:line="240" w:lineRule="auto"/>
        <w:rPr>
          <w:b/>
          <w:bCs/>
        </w:rPr>
      </w:pPr>
      <w:r w:rsidRPr="00301704">
        <w:rPr>
          <w:b/>
          <w:bCs/>
        </w:rPr>
        <w:t>Metodologias</w:t>
      </w:r>
    </w:p>
    <w:p w14:paraId="0F6AB33E" w14:textId="0F275A40" w:rsidR="00E3172F" w:rsidRPr="00301704" w:rsidRDefault="00E3172F" w:rsidP="00301704">
      <w:pPr>
        <w:spacing w:after="0" w:line="240" w:lineRule="auto"/>
      </w:pPr>
      <w:r w:rsidRPr="00301704">
        <w:t>As metodologias a serem inseridas no atendimento e intervenção são de propriedade do S</w:t>
      </w:r>
      <w:r w:rsidR="005F2C7C">
        <w:t>ebrae</w:t>
      </w:r>
      <w:r w:rsidRPr="00301704">
        <w:t xml:space="preserve"> e da G</w:t>
      </w:r>
      <w:r w:rsidR="005F2C7C">
        <w:t>asmig</w:t>
      </w:r>
      <w:r w:rsidRPr="00301704">
        <w:t xml:space="preserve"> conforme expertise de cada instituição.</w:t>
      </w:r>
    </w:p>
    <w:p w14:paraId="51BFFD00" w14:textId="460A02D3" w:rsidR="00E3172F" w:rsidRDefault="00E3172F" w:rsidP="00301704">
      <w:pPr>
        <w:spacing w:after="0" w:line="240" w:lineRule="auto"/>
      </w:pPr>
      <w:r w:rsidRPr="00301704">
        <w:t>A princípio, elas podem ser customizadas conforme a necessidade do público-alvo: Micro e pequenas empresas aderentes a parceria, localizadas no Centro-Oeste de Minas Gerais.</w:t>
      </w:r>
    </w:p>
    <w:p w14:paraId="481BCBC7" w14:textId="4734A2FF" w:rsidR="00301704" w:rsidRPr="00301704" w:rsidRDefault="00301704" w:rsidP="00301704">
      <w:pPr>
        <w:spacing w:after="0" w:line="240" w:lineRule="auto"/>
        <w:rPr>
          <w:b/>
          <w:bCs/>
        </w:rPr>
      </w:pPr>
      <w:r w:rsidRPr="00301704">
        <w:rPr>
          <w:b/>
          <w:bCs/>
        </w:rPr>
        <w:t>Benefícios</w:t>
      </w:r>
    </w:p>
    <w:p w14:paraId="10DC7A92" w14:textId="6C92DCD0" w:rsidR="00301704" w:rsidRDefault="00301704" w:rsidP="00301704">
      <w:pPr>
        <w:spacing w:after="0" w:line="240" w:lineRule="auto"/>
      </w:pPr>
      <w:r>
        <w:t>Contribuir com o desenvolvimento econômico empresarial na região Centro-Oeste de Minas Gerais</w:t>
      </w:r>
      <w:r w:rsidR="005D70F5">
        <w:t>.</w:t>
      </w:r>
    </w:p>
    <w:p w14:paraId="2354766D" w14:textId="3519C543" w:rsidR="00301704" w:rsidRDefault="005D70F5" w:rsidP="00301704">
      <w:pPr>
        <w:spacing w:after="0" w:line="240" w:lineRule="auto"/>
      </w:pPr>
      <w:r>
        <w:t>Ademais, a</w:t>
      </w:r>
      <w:r w:rsidR="00301704">
        <w:t xml:space="preserve">mpliar o acesso a novos mercados para as empresas </w:t>
      </w:r>
      <w:r>
        <w:t>e a</w:t>
      </w:r>
      <w:r w:rsidR="00301704">
        <w:t xml:space="preserve">primorar a maturidade empresarial dos pequenos negócios da cadeia de valor do </w:t>
      </w:r>
      <w:r w:rsidR="005F2C7C">
        <w:t>g</w:t>
      </w:r>
      <w:r w:rsidR="00301704">
        <w:t xml:space="preserve">ás </w:t>
      </w:r>
      <w:r w:rsidR="005F2C7C">
        <w:t>n</w:t>
      </w:r>
      <w:r w:rsidR="00301704">
        <w:t>atural</w:t>
      </w:r>
      <w:r>
        <w:t xml:space="preserve">, estão entre os objetivos. </w:t>
      </w:r>
    </w:p>
    <w:p w14:paraId="6A6B6704" w14:textId="2E40E1C0" w:rsidR="00301704" w:rsidRDefault="005D70F5" w:rsidP="00301704">
      <w:pPr>
        <w:spacing w:after="0" w:line="240" w:lineRule="auto"/>
      </w:pPr>
      <w:r>
        <w:t>Da mesma forma, i</w:t>
      </w:r>
      <w:r w:rsidR="00301704">
        <w:t xml:space="preserve">dentificar as principais necessidades dos pequenos negócios </w:t>
      </w:r>
      <w:r>
        <w:t>e g</w:t>
      </w:r>
      <w:r w:rsidR="00301704">
        <w:t xml:space="preserve">erar novas oportunidades de negócios na região </w:t>
      </w:r>
      <w:r w:rsidR="005F2C7C">
        <w:t>c</w:t>
      </w:r>
      <w:r w:rsidR="00301704">
        <w:t>entro</w:t>
      </w:r>
      <w:r w:rsidR="005F2C7C">
        <w:t xml:space="preserve"> o</w:t>
      </w:r>
      <w:r w:rsidR="00301704">
        <w:t>este de Minas Gerais</w:t>
      </w:r>
      <w:r>
        <w:t>.</w:t>
      </w:r>
    </w:p>
    <w:p w14:paraId="5385233A" w14:textId="1FF10125" w:rsidR="00301704" w:rsidRDefault="005D70F5" w:rsidP="00301704">
      <w:pPr>
        <w:spacing w:after="0" w:line="240" w:lineRule="auto"/>
      </w:pPr>
      <w:r>
        <w:t>Além disso, a</w:t>
      </w:r>
      <w:r w:rsidR="00301704">
        <w:t>umentar a produtividade e competitividade dos pequenos negócios</w:t>
      </w:r>
      <w:r>
        <w:t xml:space="preserve"> e a</w:t>
      </w:r>
      <w:r w:rsidR="00301704">
        <w:t>mpliar o conhecimento técnico do setor de gás natural para os pequenos negócios da região.</w:t>
      </w:r>
    </w:p>
    <w:p w14:paraId="4756A596" w14:textId="7AD8DE24" w:rsidR="00E3172F" w:rsidRPr="00301704" w:rsidRDefault="00E3172F" w:rsidP="00301704">
      <w:pPr>
        <w:pStyle w:val="Corpodetexto"/>
        <w:ind w:right="0"/>
        <w:rPr>
          <w:rFonts w:ascii="Calibri" w:hAnsi="Calibri" w:cs="Calibri"/>
          <w:b/>
          <w:bCs/>
          <w:szCs w:val="22"/>
        </w:rPr>
      </w:pPr>
      <w:r w:rsidRPr="00301704">
        <w:rPr>
          <w:rFonts w:ascii="Calibri" w:hAnsi="Calibri" w:cs="Calibri"/>
          <w:b/>
          <w:bCs/>
          <w:szCs w:val="22"/>
        </w:rPr>
        <w:t>A Gasmig</w:t>
      </w:r>
    </w:p>
    <w:p w14:paraId="57118850" w14:textId="77777777" w:rsidR="00E3172F" w:rsidRPr="00301704" w:rsidRDefault="00E3172F" w:rsidP="00301704">
      <w:pPr>
        <w:pStyle w:val="Corpodetexto"/>
        <w:ind w:right="0"/>
        <w:rPr>
          <w:rStyle w:val="st1"/>
          <w:rFonts w:ascii="Calibri" w:hAnsi="Calibri" w:cs="Calibri"/>
          <w:color w:val="000000"/>
          <w:szCs w:val="22"/>
        </w:rPr>
      </w:pPr>
      <w:r w:rsidRPr="00301704">
        <w:rPr>
          <w:rStyle w:val="st1"/>
          <w:rFonts w:ascii="Calibri" w:hAnsi="Calibri" w:cs="Calibri"/>
          <w:color w:val="000000"/>
          <w:szCs w:val="22"/>
        </w:rPr>
        <w:t>A Companhia de Gás de Minas Gerais (Gasmig) é a distribuidora exclusiva de gás natural canalizado em todo o território mineiro, por outorga de concessão pelo Estado de Minas Gerais.</w:t>
      </w:r>
    </w:p>
    <w:p w14:paraId="40886015" w14:textId="77777777" w:rsidR="00E3172F" w:rsidRPr="00301704" w:rsidRDefault="00E3172F" w:rsidP="00301704">
      <w:pPr>
        <w:pStyle w:val="Corpodetexto"/>
        <w:ind w:right="0"/>
        <w:rPr>
          <w:rStyle w:val="st1"/>
          <w:rFonts w:ascii="Calibri" w:hAnsi="Calibri" w:cs="Calibri"/>
          <w:color w:val="000000"/>
          <w:szCs w:val="22"/>
        </w:rPr>
      </w:pPr>
      <w:r w:rsidRPr="00301704">
        <w:rPr>
          <w:rStyle w:val="st1"/>
          <w:rFonts w:ascii="Calibri" w:hAnsi="Calibri" w:cs="Calibri"/>
          <w:color w:val="000000"/>
          <w:szCs w:val="22"/>
        </w:rPr>
        <w:t xml:space="preserve">Dessa maneira, atende aos segmentos industrial, uso geral, residencial, gás natural comprimido, gás natural liquefeito, automotivo e termelétrico. </w:t>
      </w:r>
    </w:p>
    <w:p w14:paraId="6CCF12C5" w14:textId="71AE82D7" w:rsidR="00E3172F" w:rsidRPr="00301704" w:rsidRDefault="00E3172F" w:rsidP="00301704">
      <w:pPr>
        <w:pStyle w:val="Corpodetexto"/>
        <w:ind w:right="0"/>
        <w:rPr>
          <w:rFonts w:ascii="Calibri" w:hAnsi="Calibri" w:cs="Calibri"/>
          <w:b/>
          <w:bCs/>
          <w:szCs w:val="22"/>
        </w:rPr>
      </w:pPr>
      <w:r w:rsidRPr="00301704">
        <w:rPr>
          <w:rFonts w:ascii="Calibri" w:hAnsi="Calibri" w:cs="Calibri"/>
          <w:b/>
          <w:bCs/>
          <w:szCs w:val="22"/>
        </w:rPr>
        <w:t xml:space="preserve">O Sebrae </w:t>
      </w:r>
      <w:r w:rsidR="00301704" w:rsidRPr="00301704">
        <w:rPr>
          <w:rFonts w:ascii="Calibri" w:hAnsi="Calibri" w:cs="Calibri"/>
          <w:b/>
          <w:bCs/>
          <w:szCs w:val="22"/>
        </w:rPr>
        <w:t>MG</w:t>
      </w:r>
    </w:p>
    <w:p w14:paraId="05F4CD6C" w14:textId="77777777" w:rsidR="00E3172F" w:rsidRPr="00301704" w:rsidRDefault="00E3172F" w:rsidP="00301704">
      <w:pPr>
        <w:spacing w:after="0" w:line="240" w:lineRule="auto"/>
        <w:jc w:val="both"/>
        <w:rPr>
          <w:rStyle w:val="st1"/>
          <w:rFonts w:ascii="Calibri" w:hAnsi="Calibri" w:cs="Calibri"/>
          <w:color w:val="000000"/>
          <w:spacing w:val="-3"/>
        </w:rPr>
      </w:pPr>
      <w:r w:rsidRPr="00301704">
        <w:rPr>
          <w:rStyle w:val="st1"/>
          <w:rFonts w:ascii="Calibri" w:hAnsi="Calibri" w:cs="Calibri"/>
          <w:color w:val="000000"/>
          <w:spacing w:val="-3"/>
        </w:rPr>
        <w:t>O Serviço de Apoio às Micro e Pequenas Empresas de Minas Gerais é uma entidade associativa de direito privado, sem fins lucrativos.</w:t>
      </w:r>
    </w:p>
    <w:p w14:paraId="1B79520C" w14:textId="1A2729EF" w:rsidR="00E3172F" w:rsidRPr="00301704" w:rsidRDefault="008431DA" w:rsidP="00301704">
      <w:pPr>
        <w:spacing w:after="0" w:line="240" w:lineRule="auto"/>
        <w:jc w:val="both"/>
        <w:rPr>
          <w:rStyle w:val="st1"/>
          <w:rFonts w:ascii="Calibri" w:hAnsi="Calibri" w:cs="Calibri"/>
          <w:color w:val="000000"/>
          <w:spacing w:val="-3"/>
        </w:rPr>
      </w:pPr>
      <w:r>
        <w:rPr>
          <w:rStyle w:val="st1"/>
          <w:rFonts w:ascii="Calibri" w:hAnsi="Calibri" w:cs="Calibri"/>
          <w:color w:val="000000"/>
          <w:spacing w:val="-3"/>
        </w:rPr>
        <w:t>C</w:t>
      </w:r>
      <w:r w:rsidR="00E3172F" w:rsidRPr="00301704">
        <w:rPr>
          <w:rStyle w:val="st1"/>
          <w:rFonts w:ascii="Calibri" w:hAnsi="Calibri" w:cs="Calibri"/>
          <w:color w:val="000000"/>
          <w:spacing w:val="-3"/>
        </w:rPr>
        <w:t xml:space="preserve">riado pela Lei 8.029/90 e Decreto 99.570/90, </w:t>
      </w:r>
      <w:r>
        <w:rPr>
          <w:rStyle w:val="st1"/>
          <w:rFonts w:ascii="Calibri" w:hAnsi="Calibri" w:cs="Calibri"/>
          <w:color w:val="000000"/>
          <w:spacing w:val="-3"/>
        </w:rPr>
        <w:t>o Sebrae é composto</w:t>
      </w:r>
      <w:r w:rsidR="00E3172F" w:rsidRPr="00301704">
        <w:rPr>
          <w:rStyle w:val="st1"/>
          <w:rFonts w:ascii="Calibri" w:hAnsi="Calibri" w:cs="Calibri"/>
          <w:color w:val="000000"/>
          <w:spacing w:val="-3"/>
        </w:rPr>
        <w:t xml:space="preserve"> por uma unidade central </w:t>
      </w:r>
      <w:r>
        <w:rPr>
          <w:rStyle w:val="st1"/>
          <w:rFonts w:ascii="Calibri" w:hAnsi="Calibri" w:cs="Calibri"/>
          <w:color w:val="000000"/>
          <w:spacing w:val="-3"/>
        </w:rPr>
        <w:t>n</w:t>
      </w:r>
      <w:r w:rsidR="00E3172F" w:rsidRPr="00301704">
        <w:rPr>
          <w:rStyle w:val="st1"/>
          <w:rFonts w:ascii="Calibri" w:hAnsi="Calibri" w:cs="Calibri"/>
          <w:color w:val="000000"/>
          <w:spacing w:val="-3"/>
        </w:rPr>
        <w:t>acional e por unidades operacionais localizadas em cada estado e no Distrito Federal.  </w:t>
      </w:r>
    </w:p>
    <w:p w14:paraId="10E9AB10" w14:textId="06B4E62B" w:rsidR="005F2C7C" w:rsidRPr="005F2C7C" w:rsidRDefault="005F2C7C" w:rsidP="00301704">
      <w:pPr>
        <w:spacing w:after="0" w:line="240" w:lineRule="auto"/>
        <w:rPr>
          <w:b/>
          <w:bCs/>
        </w:rPr>
      </w:pPr>
      <w:r w:rsidRPr="005F2C7C">
        <w:rPr>
          <w:b/>
          <w:bCs/>
        </w:rPr>
        <w:t>O evento</w:t>
      </w:r>
    </w:p>
    <w:p w14:paraId="270788A4" w14:textId="77777777" w:rsidR="005F2C7C" w:rsidRDefault="005F2C7C" w:rsidP="005F2C7C">
      <w:pPr>
        <w:pStyle w:val="NormalWeb"/>
        <w:spacing w:before="0" w:beforeAutospacing="0" w:after="0" w:afterAutospacing="0"/>
        <w:textAlignment w:val="baseline"/>
        <w:rPr>
          <w:lang w:eastAsia="en-US"/>
        </w:rPr>
      </w:pPr>
      <w:r>
        <w:rPr>
          <w:lang w:eastAsia="en-US"/>
        </w:rPr>
        <w:t xml:space="preserve">O </w:t>
      </w:r>
      <w:r w:rsidRPr="005F2C7C">
        <w:rPr>
          <w:lang w:eastAsia="en-US"/>
        </w:rPr>
        <w:t xml:space="preserve">Delta </w:t>
      </w:r>
      <w:proofErr w:type="spellStart"/>
      <w:r w:rsidRPr="005F2C7C">
        <w:rPr>
          <w:lang w:eastAsia="en-US"/>
        </w:rPr>
        <w:t>Forum</w:t>
      </w:r>
      <w:proofErr w:type="spellEnd"/>
      <w:r w:rsidRPr="005F2C7C">
        <w:rPr>
          <w:lang w:eastAsia="en-US"/>
        </w:rPr>
        <w:t xml:space="preserve"> 2023</w:t>
      </w:r>
      <w:r>
        <w:rPr>
          <w:lang w:eastAsia="en-US"/>
        </w:rPr>
        <w:t xml:space="preserve"> tratou de temas que são prioridades nas agendas de governos e lideranças empresariais.</w:t>
      </w:r>
    </w:p>
    <w:p w14:paraId="46B8DDDB" w14:textId="2F07C025" w:rsidR="005F2C7C" w:rsidRDefault="005F2C7C" w:rsidP="005F2C7C">
      <w:pPr>
        <w:pStyle w:val="NormalWeb"/>
        <w:spacing w:before="0" w:beforeAutospacing="0" w:after="0" w:afterAutospacing="0"/>
        <w:textAlignment w:val="baseline"/>
        <w:rPr>
          <w:lang w:eastAsia="en-US"/>
        </w:rPr>
      </w:pPr>
      <w:r>
        <w:rPr>
          <w:lang w:eastAsia="en-US"/>
        </w:rPr>
        <w:t>Entre eles: governo digital, </w:t>
      </w:r>
      <w:proofErr w:type="spellStart"/>
      <w:r>
        <w:rPr>
          <w:i/>
          <w:iCs/>
          <w:lang w:eastAsia="en-US"/>
        </w:rPr>
        <w:t>place</w:t>
      </w:r>
      <w:proofErr w:type="spellEnd"/>
      <w:r>
        <w:rPr>
          <w:i/>
          <w:iCs/>
          <w:lang w:eastAsia="en-US"/>
        </w:rPr>
        <w:t xml:space="preserve"> branding, </w:t>
      </w:r>
      <w:r>
        <w:rPr>
          <w:lang w:eastAsia="en-US"/>
        </w:rPr>
        <w:t>atração de investimentos, políticas públicas, liderança inovadora, turismo, gastronomia, educação empreendedora, desenvolvimento sustentável de territórios e muitos outros.</w:t>
      </w:r>
    </w:p>
    <w:p w14:paraId="1247268B" w14:textId="77777777" w:rsidR="005F2C7C" w:rsidRDefault="005F2C7C" w:rsidP="005F2C7C">
      <w:pPr>
        <w:pStyle w:val="NormalWeb"/>
        <w:spacing w:before="0" w:beforeAutospacing="0" w:after="0" w:afterAutospacing="0"/>
        <w:textAlignment w:val="baseline"/>
        <w:rPr>
          <w:lang w:eastAsia="en-US"/>
        </w:rPr>
      </w:pPr>
      <w:r>
        <w:rPr>
          <w:lang w:eastAsia="en-US"/>
        </w:rPr>
        <w:t>Ocorrido entre os dias 21 e 23 de novembro, participaram do evento especialistas e convidados nacionais e internacionais dos setores público e empresarial.</w:t>
      </w:r>
    </w:p>
    <w:p w14:paraId="1F8CC3E8" w14:textId="4E9EF216" w:rsidR="005F2C7C" w:rsidRDefault="005F2C7C" w:rsidP="005F2C7C">
      <w:pPr>
        <w:pStyle w:val="NormalWeb"/>
        <w:spacing w:before="0" w:beforeAutospacing="0" w:after="0" w:afterAutospacing="0"/>
        <w:textAlignment w:val="baseline"/>
        <w:rPr>
          <w:lang w:eastAsia="en-US"/>
        </w:rPr>
      </w:pPr>
      <w:r>
        <w:rPr>
          <w:lang w:eastAsia="en-US"/>
        </w:rPr>
        <w:t>Nesse ínterim, os presentes compartilharam conhecimentos, boas práticas, tendências e muito conteúdo sobre novos caminhos para o desenvolvimento econômico sustentável das cidades.</w:t>
      </w:r>
    </w:p>
    <w:p w14:paraId="0F6D24A0" w14:textId="77777777" w:rsidR="005F2C7C" w:rsidRDefault="005F2C7C" w:rsidP="00301704">
      <w:pPr>
        <w:spacing w:after="0" w:line="240" w:lineRule="auto"/>
      </w:pPr>
    </w:p>
    <w:p w14:paraId="32E13DBD" w14:textId="77777777" w:rsidR="00036456" w:rsidRDefault="00036456" w:rsidP="00301704">
      <w:pPr>
        <w:spacing w:after="0" w:line="240" w:lineRule="auto"/>
      </w:pPr>
    </w:p>
    <w:p w14:paraId="53FDB280" w14:textId="77777777" w:rsidR="00036456" w:rsidRDefault="00036456" w:rsidP="00301704">
      <w:pPr>
        <w:spacing w:after="0" w:line="240" w:lineRule="auto"/>
      </w:pPr>
    </w:p>
    <w:p w14:paraId="2EF9E0C1" w14:textId="77777777" w:rsidR="00036456" w:rsidRPr="00301704" w:rsidRDefault="00036456" w:rsidP="00036456">
      <w:pPr>
        <w:spacing w:after="0" w:line="240" w:lineRule="auto"/>
        <w:rPr>
          <w:b/>
          <w:bCs/>
        </w:rPr>
      </w:pPr>
      <w:r w:rsidRPr="00301704">
        <w:rPr>
          <w:b/>
          <w:bCs/>
        </w:rPr>
        <w:lastRenderedPageBreak/>
        <w:t xml:space="preserve">Gasmig e Sebrae/MG assinam termo de cooperação </w:t>
      </w:r>
    </w:p>
    <w:p w14:paraId="4330170B" w14:textId="77777777" w:rsidR="00036456" w:rsidRPr="00301704" w:rsidRDefault="00036456" w:rsidP="00036456">
      <w:pPr>
        <w:spacing w:after="0" w:line="240" w:lineRule="auto"/>
      </w:pPr>
    </w:p>
    <w:p w14:paraId="26F0CD0D" w14:textId="77777777" w:rsidR="00036456" w:rsidRDefault="00036456" w:rsidP="00036456">
      <w:pPr>
        <w:spacing w:after="0" w:line="240" w:lineRule="auto"/>
      </w:pPr>
      <w:r w:rsidRPr="00301704">
        <w:t>A Gasmig e o Serviço de apoio às micro e pequenas empresas de Minas Gerais (Sebrae/MG) assinaram um termo de cooperação.</w:t>
      </w:r>
    </w:p>
    <w:p w14:paraId="5EDA4AC0" w14:textId="77777777" w:rsidR="00036456" w:rsidRDefault="00036456" w:rsidP="00036456">
      <w:pPr>
        <w:spacing w:after="0" w:line="240" w:lineRule="auto"/>
      </w:pPr>
    </w:p>
    <w:p w14:paraId="7EF72D35" w14:textId="03D316A1" w:rsidR="00036456" w:rsidRDefault="00036456" w:rsidP="00036456">
      <w:pPr>
        <w:spacing w:after="0" w:line="240" w:lineRule="auto"/>
      </w:pPr>
      <w:r>
        <w:t>O</w:t>
      </w:r>
      <w:r w:rsidRPr="00301704">
        <w:t xml:space="preserve"> objetivo</w:t>
      </w:r>
      <w:r>
        <w:t xml:space="preserve"> </w:t>
      </w:r>
      <w:r w:rsidRPr="00301704">
        <w:t>é promover o mercado de Gás Natural e suas oportunidades na região Centro-Oeste do Estado.</w:t>
      </w:r>
    </w:p>
    <w:p w14:paraId="2F4C5482" w14:textId="77777777" w:rsidR="00036456" w:rsidRPr="00301704" w:rsidRDefault="00036456" w:rsidP="00036456">
      <w:pPr>
        <w:spacing w:after="0" w:line="240" w:lineRule="auto"/>
      </w:pPr>
    </w:p>
    <w:p w14:paraId="6B8E4103" w14:textId="600F14A9" w:rsidR="00036456" w:rsidRDefault="00036456" w:rsidP="00036456">
      <w:pPr>
        <w:spacing w:after="0" w:line="240" w:lineRule="auto"/>
      </w:pPr>
      <w:r>
        <w:t>A assinatura do termo</w:t>
      </w:r>
      <w:r>
        <w:t xml:space="preserve">, que tem duração inicial </w:t>
      </w:r>
      <w:r w:rsidRPr="00301704">
        <w:rPr>
          <w:rFonts w:ascii="Calibri" w:hAnsi="Calibri" w:cs="Calibri"/>
        </w:rPr>
        <w:t>de duração de 36 (trinta e seis) meses</w:t>
      </w:r>
      <w:r>
        <w:rPr>
          <w:rFonts w:ascii="Calibri" w:hAnsi="Calibri" w:cs="Calibri"/>
        </w:rPr>
        <w:t>,</w:t>
      </w:r>
      <w:r>
        <w:t xml:space="preserve"> aconteceu na terça-feira (21/11), na sede do Sebrae/MG, durante o </w:t>
      </w:r>
      <w:r w:rsidRPr="005F2C7C">
        <w:t>Delta Fórum 2023</w:t>
      </w:r>
      <w:r>
        <w:t>.</w:t>
      </w:r>
    </w:p>
    <w:p w14:paraId="6B867109" w14:textId="77777777" w:rsidR="00036456" w:rsidRPr="00301704" w:rsidRDefault="00036456" w:rsidP="00036456">
      <w:pPr>
        <w:spacing w:after="0" w:line="240" w:lineRule="auto"/>
      </w:pPr>
    </w:p>
    <w:p w14:paraId="45BAEBEE" w14:textId="70DF1E69" w:rsidR="00036456" w:rsidRPr="00301704" w:rsidRDefault="00036456" w:rsidP="00301704">
      <w:pPr>
        <w:spacing w:after="0" w:line="240" w:lineRule="auto"/>
      </w:pPr>
      <w:r>
        <w:t>#gásnatural #Gasmig #Sebrae #gásnaturalcanalizado</w:t>
      </w:r>
    </w:p>
    <w:sectPr w:rsidR="00036456" w:rsidRPr="003017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72F"/>
    <w:rsid w:val="00021003"/>
    <w:rsid w:val="00036456"/>
    <w:rsid w:val="00301704"/>
    <w:rsid w:val="004A3044"/>
    <w:rsid w:val="005D70F5"/>
    <w:rsid w:val="005F2C7C"/>
    <w:rsid w:val="008431DA"/>
    <w:rsid w:val="009C7BC3"/>
    <w:rsid w:val="00B47F52"/>
    <w:rsid w:val="00E3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9EA1"/>
  <w15:chartTrackingRefBased/>
  <w15:docId w15:val="{E1BD29CF-3E2D-4FC0-BE38-BE463B58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E3172F"/>
    <w:pPr>
      <w:tabs>
        <w:tab w:val="left" w:pos="0"/>
        <w:tab w:val="left" w:pos="567"/>
        <w:tab w:val="left" w:pos="851"/>
        <w:tab w:val="left" w:pos="1931"/>
        <w:tab w:val="left" w:pos="2553"/>
        <w:tab w:val="left" w:pos="3403"/>
        <w:tab w:val="left" w:pos="4254"/>
        <w:tab w:val="left" w:pos="5105"/>
        <w:tab w:val="left" w:pos="5956"/>
        <w:tab w:val="left" w:pos="6807"/>
        <w:tab w:val="left" w:pos="7657"/>
        <w:tab w:val="left" w:pos="8508"/>
        <w:tab w:val="left" w:pos="9359"/>
      </w:tabs>
      <w:suppressAutoHyphens/>
      <w:spacing w:after="0" w:line="240" w:lineRule="auto"/>
      <w:ind w:right="-1"/>
      <w:jc w:val="both"/>
    </w:pPr>
    <w:rPr>
      <w:rFonts w:ascii="Times New Roman" w:eastAsia="Times New Roman" w:hAnsi="Times New Roman" w:cs="Times New Roman"/>
      <w:spacing w:val="-3"/>
      <w:kern w:val="0"/>
      <w:szCs w:val="20"/>
      <w:lang w:eastAsia="pt-BR"/>
      <w14:ligatures w14:val="none"/>
    </w:rPr>
  </w:style>
  <w:style w:type="character" w:customStyle="1" w:styleId="CorpodetextoChar">
    <w:name w:val="Corpo de texto Char"/>
    <w:basedOn w:val="Fontepargpadro"/>
    <w:link w:val="Corpodetexto"/>
    <w:rsid w:val="00E3172F"/>
    <w:rPr>
      <w:rFonts w:ascii="Times New Roman" w:eastAsia="Times New Roman" w:hAnsi="Times New Roman" w:cs="Times New Roman"/>
      <w:spacing w:val="-3"/>
      <w:kern w:val="0"/>
      <w:szCs w:val="20"/>
      <w:lang w:eastAsia="pt-BR"/>
      <w14:ligatures w14:val="none"/>
    </w:rPr>
  </w:style>
  <w:style w:type="character" w:customStyle="1" w:styleId="st1">
    <w:name w:val="st1"/>
    <w:basedOn w:val="Fontepargpadro"/>
    <w:rsid w:val="00E3172F"/>
  </w:style>
  <w:style w:type="character" w:styleId="Hyperlink">
    <w:name w:val="Hyperlink"/>
    <w:basedOn w:val="Fontepargpadro"/>
    <w:uiPriority w:val="99"/>
    <w:semiHidden/>
    <w:unhideWhenUsed/>
    <w:rsid w:val="005F2C7C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5F2C7C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568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4</cp:revision>
  <dcterms:created xsi:type="dcterms:W3CDTF">2023-11-16T14:53:00Z</dcterms:created>
  <dcterms:modified xsi:type="dcterms:W3CDTF">2023-11-22T13:50:00Z</dcterms:modified>
</cp:coreProperties>
</file>