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76CDA" w14:textId="25FD608C" w:rsidR="0029632D" w:rsidRPr="007232DF" w:rsidRDefault="0029632D">
      <w:pPr>
        <w:rPr>
          <w:b/>
          <w:bCs/>
        </w:rPr>
      </w:pPr>
      <w:r w:rsidRPr="007232DF">
        <w:rPr>
          <w:b/>
          <w:bCs/>
        </w:rPr>
        <w:t>Colaboradores da Gasmig participam de treinamento contra incêndio</w:t>
      </w:r>
    </w:p>
    <w:p w14:paraId="56C4E175" w14:textId="77777777" w:rsidR="0029632D" w:rsidRDefault="0029632D"/>
    <w:p w14:paraId="4AB88516" w14:textId="76B06E81" w:rsidR="0029632D" w:rsidRDefault="0029632D" w:rsidP="0029632D">
      <w:r>
        <w:t>Os colaboradores da Gasmig e do Grupo Cemig participaram de uma simulação de incêndio no edifício Júlio Soares.</w:t>
      </w:r>
      <w:r w:rsidRPr="0029632D">
        <w:t xml:space="preserve"> </w:t>
      </w:r>
      <w:r>
        <w:t xml:space="preserve">Os 21 andares do prédio foram evacuados. </w:t>
      </w:r>
    </w:p>
    <w:p w14:paraId="73E5E8FA" w14:textId="2E306017" w:rsidR="0029632D" w:rsidRDefault="0029632D" w:rsidP="0029632D">
      <w:r>
        <w:t xml:space="preserve">De acordo com </w:t>
      </w:r>
      <w:r>
        <w:t>L</w:t>
      </w:r>
      <w:r>
        <w:t xml:space="preserve">ívia </w:t>
      </w:r>
      <w:r>
        <w:t>O</w:t>
      </w:r>
      <w:r>
        <w:t>rnelas</w:t>
      </w:r>
      <w:r>
        <w:t xml:space="preserve"> C</w:t>
      </w:r>
      <w:r>
        <w:t>ampos de Melo, g</w:t>
      </w:r>
      <w:r>
        <w:t>erente de Recursos Humanos</w:t>
      </w:r>
      <w:r>
        <w:t xml:space="preserve"> da Gasmig e voluntária da Brigada de Incêndio, o treinamento foi bem-sucedido. “Em menos de cinco minutos nós evacuamos o nosso andar (7º). O nosso resultado foi muito positivo”, contou.</w:t>
      </w:r>
    </w:p>
    <w:p w14:paraId="1A07EB7D" w14:textId="4AC8AF93" w:rsidR="0029632D" w:rsidRPr="0029632D" w:rsidRDefault="0029632D" w:rsidP="0029632D">
      <w:pPr>
        <w:rPr>
          <w:b/>
          <w:bCs/>
        </w:rPr>
      </w:pPr>
      <w:r>
        <w:t xml:space="preserve">Davidson Vieira Mendes Albuquerque, voluntário da brigada de incêndio e colaborador da gerência Comercial, ressaltou a conscientização de todos. “É de extrema importância este tipo de treinamento. Dessa forma, todos ficam cientes de como proceder em situações </w:t>
      </w:r>
      <w:r w:rsidR="007232DF">
        <w:t>assim. Todavia, esperamos que nunca aconteça”, expôs.</w:t>
      </w:r>
    </w:p>
    <w:p w14:paraId="1B5B3D04" w14:textId="7DCA3F43" w:rsidR="00CF073E" w:rsidRDefault="007232DF">
      <w:r>
        <w:t xml:space="preserve">O treinamento, além de envolver todos os colaboradores do Grupo Cemig, teve apoio da </w:t>
      </w:r>
      <w:r w:rsidR="0029632D">
        <w:t>Polícia Militar e Corpo de Bombeiros</w:t>
      </w:r>
      <w:r>
        <w:t>.</w:t>
      </w:r>
    </w:p>
    <w:p w14:paraId="4CF860BB" w14:textId="77777777" w:rsidR="007232DF" w:rsidRPr="007232DF" w:rsidRDefault="007232DF" w:rsidP="007232DF">
      <w:pPr>
        <w:rPr>
          <w:b/>
          <w:bCs/>
        </w:rPr>
      </w:pPr>
      <w:r w:rsidRPr="007232DF">
        <w:rPr>
          <w:b/>
          <w:bCs/>
        </w:rPr>
        <w:t>O que é e para que serve uma brigada de incêndio?</w:t>
      </w:r>
    </w:p>
    <w:p w14:paraId="6593712A" w14:textId="77777777" w:rsidR="007232DF" w:rsidRDefault="007232DF" w:rsidP="007232DF">
      <w:r>
        <w:t xml:space="preserve">O cuidado com a vida dos colaboradores de uma empresa é um princípio básico para segurança e harmonia do ambiente de trabalho. Assim como a CIPA e o PPP, a brigada de incêndio também faz parte da legislação. </w:t>
      </w:r>
    </w:p>
    <w:p w14:paraId="355FDF3F" w14:textId="64693C49" w:rsidR="007232DF" w:rsidRDefault="007232DF" w:rsidP="007232DF">
      <w:r>
        <w:t>No entanto, as leis da brigada de incêndio são de responsabilidade dos Estados e devido a isso, cada governo Estadual estabelece uma lei com base em normas locais já estabelecidas pela Associação Brasileira de Normas Técnicas (ABNT), ou até mesmo pela Consolidação das Leis de Trabalho (CLT).</w:t>
      </w:r>
    </w:p>
    <w:p w14:paraId="52DEA1F7" w14:textId="343AA92B" w:rsidR="007232DF" w:rsidRDefault="007232DF" w:rsidP="007232DF">
      <w:r>
        <w:t xml:space="preserve">A NR-23 (Norma Regulamentadora nº 23), descreve a brigada de incêndio como um grupo de pessoas voluntárias, e que são treinadas e capacitadas para auxiliarem os demais colegas de trabalho em </w:t>
      </w:r>
      <w:proofErr w:type="gramStart"/>
      <w:r>
        <w:t>situações de emergência</w:t>
      </w:r>
      <w:proofErr w:type="gramEnd"/>
      <w:r>
        <w:t>, especialmente, em casos de incêndio.</w:t>
      </w:r>
    </w:p>
    <w:p w14:paraId="328459AA" w14:textId="77777777" w:rsidR="007232DF" w:rsidRDefault="007232DF" w:rsidP="007232DF">
      <w:r>
        <w:t xml:space="preserve">Para estarem preparadas a ajudar aos demais colaboradores da empresa, este grupo de voluntários recebe formação técnica específica e teórica sobre primeiros socorros. </w:t>
      </w:r>
    </w:p>
    <w:p w14:paraId="74395495" w14:textId="497898A2" w:rsidR="007232DF" w:rsidRDefault="007232DF" w:rsidP="007232DF">
      <w:r>
        <w:t xml:space="preserve">Essa equipe também é responsável por identificar possíveis riscos no ambiente de trabalho </w:t>
      </w:r>
      <w:proofErr w:type="gramStart"/>
      <w:r>
        <w:t>e também</w:t>
      </w:r>
      <w:proofErr w:type="gramEnd"/>
      <w:r>
        <w:t xml:space="preserve"> por emitir relatórios e pareceres, além de fiscalizar o estado de conservação dos equipamentos de segurança.</w:t>
      </w:r>
    </w:p>
    <w:sectPr w:rsidR="007232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2D"/>
    <w:rsid w:val="0029632D"/>
    <w:rsid w:val="007232DF"/>
    <w:rsid w:val="00773477"/>
    <w:rsid w:val="00A9296A"/>
    <w:rsid w:val="00CF073E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4943"/>
  <w15:chartTrackingRefBased/>
  <w15:docId w15:val="{206715D6-8D8C-4F15-8703-3AB6E249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96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96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96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96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96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63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963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963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963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963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963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963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9632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9632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63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9632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963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963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963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96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96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96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96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9632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9632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9632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963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9632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963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7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327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2024-10-23T19:01:00Z</dcterms:created>
  <dcterms:modified xsi:type="dcterms:W3CDTF">2024-10-23T19:15:00Z</dcterms:modified>
</cp:coreProperties>
</file>