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8918B" w14:textId="0DCDCA17" w:rsidR="00CF073E" w:rsidRPr="00DB7D5C" w:rsidRDefault="00DB7D5C" w:rsidP="00DB7D5C">
      <w:pPr>
        <w:rPr>
          <w:b/>
          <w:bCs/>
        </w:rPr>
      </w:pPr>
      <w:r w:rsidRPr="00DB7D5C">
        <w:rPr>
          <w:b/>
          <w:bCs/>
        </w:rPr>
        <w:t xml:space="preserve">Investimento da Gasmig em esporte rende medalhas nas </w:t>
      </w:r>
      <w:proofErr w:type="spellStart"/>
      <w:r w:rsidRPr="00DB7D5C">
        <w:rPr>
          <w:b/>
          <w:bCs/>
        </w:rPr>
        <w:t>Paralimpíadas</w:t>
      </w:r>
      <w:proofErr w:type="spellEnd"/>
      <w:r w:rsidRPr="00DB7D5C">
        <w:rPr>
          <w:b/>
          <w:bCs/>
        </w:rPr>
        <w:t xml:space="preserve"> de Paris </w:t>
      </w:r>
    </w:p>
    <w:p w14:paraId="53DB5E68" w14:textId="77777777" w:rsidR="00DB7D5C" w:rsidRDefault="00DB7D5C" w:rsidP="00DB7D5C"/>
    <w:p w14:paraId="36F52134" w14:textId="77777777" w:rsidR="007602B9" w:rsidRDefault="007602B9" w:rsidP="007602B9">
      <w:pPr>
        <w:pStyle w:val="NormalWeb"/>
      </w:pPr>
      <w:r>
        <w:t>A Gasmig investe, constantemente, em diversas atividades através de projetos incentivados. O esporte é uma destas atividades que promovem a inclusão e a diversidade. E os frutos destes investimentos são notórios.</w:t>
      </w:r>
    </w:p>
    <w:p w14:paraId="75079956" w14:textId="77777777" w:rsidR="007602B9" w:rsidRDefault="007602B9" w:rsidP="007602B9">
      <w:pPr>
        <w:pStyle w:val="NormalWeb"/>
      </w:pPr>
      <w:r>
        <w:t>O atleta Arthur Xavier, integrante da equipe brasileira do revezamento 4X100 misto, é um exemplo para todos os mineiros. Ele ajudou a equipe a conquistar a medalha de bronze na competição.</w:t>
      </w:r>
    </w:p>
    <w:p w14:paraId="3F926317" w14:textId="77777777" w:rsidR="007602B9" w:rsidRDefault="007602B9" w:rsidP="007602B9">
      <w:pPr>
        <w:pStyle w:val="NormalWeb"/>
      </w:pPr>
      <w:r>
        <w:t>O atleta, em seu retorno à capital mineira, fez questão de agradecer a chance de realizar seu sonho. "Ganhar uma medalha paralímpica é a realização de um sonho. Obrigado Olympico Club e Gasmig pelo apoio", disse Arthur Xavier.</w:t>
      </w:r>
    </w:p>
    <w:p w14:paraId="278EE006" w14:textId="1B9D9CBB" w:rsidR="00EB5567" w:rsidRPr="00E139AC" w:rsidRDefault="00EB5567" w:rsidP="00CC7AE3">
      <w:pPr>
        <w:rPr>
          <w:b/>
          <w:bCs/>
        </w:rPr>
      </w:pPr>
      <w:r w:rsidRPr="00E139AC">
        <w:rPr>
          <w:b/>
          <w:bCs/>
        </w:rPr>
        <w:t xml:space="preserve">O projeto </w:t>
      </w:r>
    </w:p>
    <w:p w14:paraId="7A24FDA0" w14:textId="77777777" w:rsidR="00EB5567" w:rsidRDefault="00EB5567" w:rsidP="00EB5567">
      <w:r>
        <w:t>O projeto</w:t>
      </w:r>
      <w:r>
        <w:t xml:space="preserve"> patrocinado pela Gasmig </w:t>
      </w:r>
      <w:r>
        <w:t>ministra aulas</w:t>
      </w:r>
      <w:r>
        <w:t xml:space="preserve"> </w:t>
      </w:r>
      <w:r>
        <w:t xml:space="preserve">esportivas nas modalidades vôlei, basquete, natação e futsal, para crianças e adolescentes de 6 a 18 anos, </w:t>
      </w:r>
      <w:r>
        <w:t xml:space="preserve">bem como </w:t>
      </w:r>
      <w:r>
        <w:t xml:space="preserve">aulas de basquete em cadeira de rodas para atletas de 19 a 59 anos. </w:t>
      </w:r>
    </w:p>
    <w:p w14:paraId="717200D1" w14:textId="77777777" w:rsidR="00E139AC" w:rsidRDefault="00E139AC" w:rsidP="00E139AC">
      <w:r>
        <w:t>O objetivo é utilizar o esporte como elemento de inclusão social, além de democratizar e popularizar o acesso aos meios esportivos, além de contribuir com o desenvolvimento do esporte brasileiro.</w:t>
      </w:r>
    </w:p>
    <w:p w14:paraId="3D963954" w14:textId="77777777" w:rsidR="00E139AC" w:rsidRDefault="00E139AC" w:rsidP="00E139AC">
      <w:r>
        <w:t>Ele também visa o desenvolvimento pleno de crianças, adolescentes e deficientes motores, com a disseminação de valores positivos tais como o respeito, a solidariedade, a empatia, a determinação, a honestidade, o espírito de grupo e a responsabilidade socioambiental.</w:t>
      </w:r>
    </w:p>
    <w:p w14:paraId="6A10E65F" w14:textId="2B0B618B" w:rsidR="00EB5567" w:rsidRDefault="00EB5567" w:rsidP="00EB5567">
      <w:r>
        <w:t>O acesso é gratuito a todos</w:t>
      </w:r>
      <w:r>
        <w:t xml:space="preserve"> e conta com a participação de, aproximadamente, 800 alunos. </w:t>
      </w:r>
    </w:p>
    <w:p w14:paraId="4591C73F" w14:textId="40FBFAA3" w:rsidR="00E139AC" w:rsidRPr="00C1601A" w:rsidRDefault="00C1601A" w:rsidP="00EB5567">
      <w:pPr>
        <w:rPr>
          <w:b/>
          <w:bCs/>
        </w:rPr>
      </w:pPr>
      <w:r w:rsidRPr="00C1601A">
        <w:rPr>
          <w:b/>
          <w:bCs/>
        </w:rPr>
        <w:t>O clube</w:t>
      </w:r>
    </w:p>
    <w:p w14:paraId="2A4A571B" w14:textId="77777777" w:rsidR="00C1601A" w:rsidRDefault="00C1601A" w:rsidP="00C1601A">
      <w:r>
        <w:t>O Clube Olympico recebe alunos de diferentes localidades da região metropolitana de Belo</w:t>
      </w:r>
      <w:r>
        <w:t xml:space="preserve"> </w:t>
      </w:r>
      <w:r>
        <w:t xml:space="preserve">Horizonte, </w:t>
      </w:r>
      <w:proofErr w:type="gramStart"/>
      <w:r>
        <w:t>e também</w:t>
      </w:r>
      <w:proofErr w:type="gramEnd"/>
      <w:r>
        <w:t xml:space="preserve"> do interior do estado. </w:t>
      </w:r>
    </w:p>
    <w:p w14:paraId="44D5D5BC" w14:textId="0D1BBDE4" w:rsidR="00C1601A" w:rsidRDefault="00C1601A" w:rsidP="00C1601A">
      <w:r>
        <w:t>95% do quadro de atletas é composto por não sócios. O clube é o único</w:t>
      </w:r>
      <w:r>
        <w:t xml:space="preserve"> </w:t>
      </w:r>
      <w:r>
        <w:t xml:space="preserve">da capital mineira que possui um time de Basquete em cadeira de rodas. </w:t>
      </w:r>
    </w:p>
    <w:p w14:paraId="12312F69" w14:textId="5491FCCA" w:rsidR="00C1601A" w:rsidRDefault="00C1601A" w:rsidP="00C1601A">
      <w:r>
        <w:t xml:space="preserve">Cerca de </w:t>
      </w:r>
      <w:r>
        <w:t>60% dos atletas são advindos de</w:t>
      </w:r>
      <w:r>
        <w:t xml:space="preserve"> </w:t>
      </w:r>
      <w:r>
        <w:t>classe economicamente vulnerável e encontram no clube um grande apoio para mudarem suas vidas.</w:t>
      </w:r>
    </w:p>
    <w:p w14:paraId="16150C91" w14:textId="111D91E7" w:rsidR="00C1601A" w:rsidRDefault="00C1601A" w:rsidP="00C1601A">
      <w:r>
        <w:t>Aproximadamente 33</w:t>
      </w:r>
      <w:r>
        <w:t xml:space="preserve"> mil </w:t>
      </w:r>
      <w:r>
        <w:t>alunos já passaram pelo Olympico</w:t>
      </w:r>
      <w:r>
        <w:t xml:space="preserve">, tornando-o </w:t>
      </w:r>
      <w:r>
        <w:t>referência nacional no</w:t>
      </w:r>
      <w:r>
        <w:t xml:space="preserve"> </w:t>
      </w:r>
      <w:r>
        <w:t>esporte.</w:t>
      </w:r>
    </w:p>
    <w:p w14:paraId="2708A137" w14:textId="72033BE0" w:rsidR="00C1601A" w:rsidRPr="00C1601A" w:rsidRDefault="00C1601A" w:rsidP="00C1601A">
      <w:pPr>
        <w:rPr>
          <w:b/>
          <w:bCs/>
        </w:rPr>
      </w:pPr>
      <w:r w:rsidRPr="00C1601A">
        <w:rPr>
          <w:b/>
          <w:bCs/>
        </w:rPr>
        <w:t>Alinhamento ESG</w:t>
      </w:r>
    </w:p>
    <w:p w14:paraId="1209006D" w14:textId="2BF23EA9" w:rsidR="00C1601A" w:rsidRDefault="00C1601A" w:rsidP="00C1601A">
      <w:r>
        <w:t xml:space="preserve">O projeto </w:t>
      </w:r>
      <w:r>
        <w:t xml:space="preserve">patrocinado pela Gasmig </w:t>
      </w:r>
      <w:r>
        <w:t xml:space="preserve">está alinhado com três dos Objetivos de Desenvolvimento Sustentável </w:t>
      </w:r>
      <w:proofErr w:type="spellStart"/>
      <w:r>
        <w:t>da</w:t>
      </w:r>
      <w:proofErr w:type="spellEnd"/>
      <w:r>
        <w:t xml:space="preserve"> </w:t>
      </w:r>
      <w:r>
        <w:t xml:space="preserve">ONU. </w:t>
      </w:r>
    </w:p>
    <w:p w14:paraId="13C63B46" w14:textId="1F0A2BF7" w:rsidR="00C1601A" w:rsidRDefault="00C1601A" w:rsidP="00C1601A">
      <w:r w:rsidRPr="00C1601A">
        <w:rPr>
          <w:b/>
          <w:bCs/>
          <w:i/>
          <w:iCs/>
        </w:rPr>
        <w:lastRenderedPageBreak/>
        <w:t>S</w:t>
      </w:r>
      <w:r w:rsidRPr="00C1601A">
        <w:rPr>
          <w:b/>
          <w:bCs/>
          <w:i/>
          <w:iCs/>
        </w:rPr>
        <w:t xml:space="preserve">aúde e </w:t>
      </w:r>
      <w:r w:rsidRPr="00C1601A">
        <w:rPr>
          <w:b/>
          <w:bCs/>
          <w:i/>
          <w:iCs/>
        </w:rPr>
        <w:t>B</w:t>
      </w:r>
      <w:r w:rsidRPr="00C1601A">
        <w:rPr>
          <w:b/>
          <w:bCs/>
          <w:i/>
          <w:iCs/>
        </w:rPr>
        <w:t>em-estar</w:t>
      </w:r>
      <w:r w:rsidRPr="00C1601A">
        <w:rPr>
          <w:b/>
          <w:bCs/>
          <w:i/>
          <w:iCs/>
        </w:rPr>
        <w:t>:</w:t>
      </w:r>
      <w:r>
        <w:t xml:space="preserve"> </w:t>
      </w:r>
      <w:r>
        <w:t>o</w:t>
      </w:r>
      <w:r>
        <w:t xml:space="preserve"> esporte contribui na saúde física e mental, ajuda no controle da ansiedade, melhora humor,</w:t>
      </w:r>
      <w:r>
        <w:t xml:space="preserve"> </w:t>
      </w:r>
      <w:r>
        <w:t>reduz estresse e riscos de depressão, combate excesso de peso, introduz hábitos saudáveis para toda a vida.</w:t>
      </w:r>
    </w:p>
    <w:p w14:paraId="32CEDB09" w14:textId="4A597AEE" w:rsidR="00C1601A" w:rsidRDefault="00C1601A" w:rsidP="00C1601A">
      <w:r w:rsidRPr="00C1601A">
        <w:rPr>
          <w:b/>
          <w:bCs/>
          <w:i/>
          <w:iCs/>
        </w:rPr>
        <w:t>E</w:t>
      </w:r>
      <w:r w:rsidRPr="00C1601A">
        <w:rPr>
          <w:b/>
          <w:bCs/>
          <w:i/>
          <w:iCs/>
        </w:rPr>
        <w:t>ducação</w:t>
      </w:r>
      <w:r>
        <w:t xml:space="preserve">: </w:t>
      </w:r>
      <w:r>
        <w:t>o</w:t>
      </w:r>
      <w:r>
        <w:t xml:space="preserve"> esporte é um instrumento pedagógico capaz de agregar grande valor à educação, contribui no</w:t>
      </w:r>
      <w:r>
        <w:t xml:space="preserve"> </w:t>
      </w:r>
      <w:r>
        <w:t xml:space="preserve">desenvolvimento das competências socioemocionais e a na formação pessoal para a cidadania. </w:t>
      </w:r>
    </w:p>
    <w:p w14:paraId="1912E96F" w14:textId="761523C2" w:rsidR="00E139AC" w:rsidRDefault="00C1601A" w:rsidP="00C1601A">
      <w:r w:rsidRPr="00C1601A">
        <w:rPr>
          <w:b/>
          <w:bCs/>
          <w:i/>
          <w:iCs/>
        </w:rPr>
        <w:t>R</w:t>
      </w:r>
      <w:r w:rsidRPr="00C1601A">
        <w:rPr>
          <w:b/>
          <w:bCs/>
          <w:i/>
          <w:iCs/>
        </w:rPr>
        <w:t>edução de desigualdade</w:t>
      </w:r>
      <w:r>
        <w:t xml:space="preserve">: </w:t>
      </w:r>
      <w:r>
        <w:t>a</w:t>
      </w:r>
      <w:r>
        <w:t xml:space="preserve"> prática esportiva é grande elemento de inclusão social. </w:t>
      </w:r>
      <w:proofErr w:type="gramStart"/>
      <w:r>
        <w:t>60% dos atletas vem</w:t>
      </w:r>
      <w:proofErr w:type="gramEnd"/>
      <w:r>
        <w:t xml:space="preserve"> </w:t>
      </w:r>
      <w:r>
        <w:t>de uma classe vulnerável e encontram no clube uma forma de mudarem suas vidas.</w:t>
      </w:r>
    </w:p>
    <w:sectPr w:rsidR="00E139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5C"/>
    <w:rsid w:val="007602B9"/>
    <w:rsid w:val="00A9296A"/>
    <w:rsid w:val="00C1601A"/>
    <w:rsid w:val="00CC7AE3"/>
    <w:rsid w:val="00CF073E"/>
    <w:rsid w:val="00DB7D5C"/>
    <w:rsid w:val="00E139AC"/>
    <w:rsid w:val="00EB5567"/>
    <w:rsid w:val="00F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F2334"/>
  <w15:chartTrackingRefBased/>
  <w15:docId w15:val="{38CB0E7E-04A2-4A39-9552-4E989CD9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B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B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B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B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B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B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B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B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B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B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B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B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B7D5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B7D5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B7D5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B7D5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B7D5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B7D5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B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B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B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B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B7D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B7D5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B7D5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B7D5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B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B7D5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B7D5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B7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429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MARTIM AFONSO CAMPOS BARBOSA</dc:creator>
  <cp:keywords/>
  <dc:description/>
  <cp:lastModifiedBy>MARTIM AFONSO CAMPOS BARBOSA</cp:lastModifiedBy>
  <cp:revision>1</cp:revision>
  <dcterms:created xsi:type="dcterms:W3CDTF">2024-09-26T12:19:00Z</dcterms:created>
  <dcterms:modified xsi:type="dcterms:W3CDTF">2024-09-26T13:50:00Z</dcterms:modified>
</cp:coreProperties>
</file>